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F9" w:rsidRPr="00607D80" w:rsidRDefault="00154024" w:rsidP="00607D80">
      <w:pPr>
        <w:widowControl/>
        <w:spacing w:line="360" w:lineRule="atLeast"/>
        <w:ind w:firstLineChars="200" w:firstLine="643"/>
        <w:rPr>
          <w:rFonts w:ascii="Helvetica" w:eastAsia="宋体" w:hAnsi="Helvetica" w:cs="Helvetica"/>
          <w:b/>
          <w:bCs/>
          <w:color w:val="3E3E3E"/>
          <w:kern w:val="0"/>
          <w:sz w:val="32"/>
          <w:szCs w:val="32"/>
        </w:rPr>
      </w:pPr>
      <w:r w:rsidRPr="00607D80">
        <w:rPr>
          <w:rFonts w:ascii="Helvetica" w:eastAsia="宋体" w:hAnsi="Helvetica" w:cs="Helvetica" w:hint="eastAsia"/>
          <w:b/>
          <w:bCs/>
          <w:color w:val="3E3E3E"/>
          <w:kern w:val="0"/>
          <w:sz w:val="32"/>
          <w:szCs w:val="32"/>
        </w:rPr>
        <w:t>关于</w:t>
      </w:r>
      <w:r w:rsidR="0008455D" w:rsidRPr="00607D80">
        <w:rPr>
          <w:rFonts w:ascii="Helvetica" w:eastAsia="宋体" w:hAnsi="Helvetica" w:cs="Helvetica" w:hint="eastAsia"/>
          <w:b/>
          <w:bCs/>
          <w:color w:val="3E3E3E"/>
          <w:kern w:val="0"/>
          <w:sz w:val="32"/>
          <w:szCs w:val="32"/>
        </w:rPr>
        <w:t>“第六届中国电驱动膜技术研讨会”</w:t>
      </w:r>
      <w:r w:rsidR="00C508F9" w:rsidRPr="00607D80">
        <w:rPr>
          <w:rFonts w:ascii="Helvetica" w:eastAsia="宋体" w:hAnsi="Helvetica" w:cs="Helvetica"/>
          <w:b/>
          <w:bCs/>
          <w:color w:val="3E3E3E"/>
          <w:kern w:val="0"/>
          <w:sz w:val="32"/>
          <w:szCs w:val="32"/>
        </w:rPr>
        <w:t>征文通知</w:t>
      </w:r>
    </w:p>
    <w:p w:rsidR="001933C1" w:rsidRPr="00AD1C5B" w:rsidRDefault="001933C1" w:rsidP="00595C14">
      <w:pPr>
        <w:widowControl/>
        <w:spacing w:line="360" w:lineRule="atLeast"/>
        <w:ind w:firstLineChars="600" w:firstLine="1680"/>
        <w:rPr>
          <w:rFonts w:ascii="Helvetica" w:eastAsia="宋体" w:hAnsi="Helvetica" w:cs="Helvetica"/>
          <w:color w:val="3E3E3E"/>
          <w:kern w:val="0"/>
          <w:sz w:val="28"/>
          <w:szCs w:val="28"/>
        </w:rPr>
      </w:pP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r w:rsidRPr="00AD1C5B">
        <w:rPr>
          <w:rFonts w:ascii="Helvetica" w:eastAsia="宋体" w:hAnsi="Helvetica" w:cs="Helvetica"/>
          <w:b/>
          <w:bCs/>
          <w:color w:val="3E3E3E"/>
          <w:kern w:val="0"/>
          <w:sz w:val="28"/>
          <w:szCs w:val="28"/>
        </w:rPr>
        <w:t>各</w:t>
      </w:r>
      <w:r w:rsidR="00116213" w:rsidRPr="00AD1C5B">
        <w:rPr>
          <w:rFonts w:ascii="Helvetica" w:eastAsia="宋体" w:hAnsi="Helvetica" w:cs="Helvetica" w:hint="eastAsia"/>
          <w:b/>
          <w:bCs/>
          <w:color w:val="3E3E3E"/>
          <w:kern w:val="0"/>
          <w:sz w:val="28"/>
          <w:szCs w:val="28"/>
        </w:rPr>
        <w:t>会员及相</w:t>
      </w:r>
      <w:r w:rsidRPr="00AD1C5B">
        <w:rPr>
          <w:rFonts w:ascii="Helvetica" w:eastAsia="宋体" w:hAnsi="Helvetica" w:cs="Helvetica"/>
          <w:b/>
          <w:bCs/>
          <w:color w:val="3E3E3E"/>
          <w:kern w:val="0"/>
          <w:sz w:val="28"/>
          <w:szCs w:val="28"/>
        </w:rPr>
        <w:t>关单位：</w:t>
      </w:r>
    </w:p>
    <w:p w:rsidR="00C508F9" w:rsidRPr="00AD1C5B" w:rsidRDefault="00C35012" w:rsidP="00C508F9">
      <w:pPr>
        <w:widowControl/>
        <w:spacing w:line="360" w:lineRule="atLeast"/>
        <w:ind w:firstLine="480"/>
        <w:jc w:val="left"/>
        <w:rPr>
          <w:rFonts w:ascii="Helvetica" w:eastAsia="宋体" w:hAnsi="Helvetica" w:cs="Helvetica"/>
          <w:color w:val="3E3E3E"/>
          <w:kern w:val="0"/>
          <w:sz w:val="28"/>
          <w:szCs w:val="28"/>
        </w:rPr>
      </w:pPr>
      <w:r w:rsidRPr="00AD1C5B">
        <w:rPr>
          <w:rFonts w:ascii="Helvetica" w:eastAsia="宋体" w:hAnsi="Helvetica" w:cs="Helvetica" w:hint="eastAsia"/>
          <w:color w:val="3E3E3E"/>
          <w:kern w:val="0"/>
          <w:sz w:val="28"/>
          <w:szCs w:val="28"/>
        </w:rPr>
        <w:t>为了促进中国电驱动膜技术及装备水平的提升，为了各电驱动膜研究机构、企业、终端用户之间更好的进行交流互动，中国膜工业协会电驱动膜专委会计划于</w:t>
      </w:r>
      <w:r w:rsidRPr="00AD1C5B">
        <w:rPr>
          <w:rFonts w:ascii="Helvetica" w:eastAsia="宋体" w:hAnsi="Helvetica" w:cs="Helvetica"/>
          <w:color w:val="3E3E3E"/>
          <w:kern w:val="0"/>
          <w:sz w:val="28"/>
          <w:szCs w:val="28"/>
        </w:rPr>
        <w:t>2017</w:t>
      </w:r>
      <w:r w:rsidRPr="00AD1C5B">
        <w:rPr>
          <w:rFonts w:ascii="Helvetica" w:eastAsia="宋体" w:hAnsi="Helvetica" w:cs="Helvetica"/>
          <w:color w:val="3E3E3E"/>
          <w:kern w:val="0"/>
          <w:sz w:val="28"/>
          <w:szCs w:val="28"/>
        </w:rPr>
        <w:t>年</w:t>
      </w:r>
      <w:r w:rsidRPr="00AD1C5B">
        <w:rPr>
          <w:rFonts w:ascii="Helvetica" w:eastAsia="宋体" w:hAnsi="Helvetica" w:cs="Helvetica"/>
          <w:color w:val="3E3E3E"/>
          <w:kern w:val="0"/>
          <w:sz w:val="28"/>
          <w:szCs w:val="28"/>
        </w:rPr>
        <w:t>08</w:t>
      </w:r>
      <w:r w:rsidRPr="00AD1C5B">
        <w:rPr>
          <w:rFonts w:ascii="Helvetica" w:eastAsia="宋体" w:hAnsi="Helvetica" w:cs="Helvetica"/>
          <w:color w:val="3E3E3E"/>
          <w:kern w:val="0"/>
          <w:sz w:val="28"/>
          <w:szCs w:val="28"/>
        </w:rPr>
        <w:t>月</w:t>
      </w:r>
      <w:r w:rsidRPr="00AD1C5B">
        <w:rPr>
          <w:rFonts w:ascii="Helvetica" w:eastAsia="宋体" w:hAnsi="Helvetica" w:cs="Helvetica"/>
          <w:color w:val="3E3E3E"/>
          <w:kern w:val="0"/>
          <w:sz w:val="28"/>
          <w:szCs w:val="28"/>
        </w:rPr>
        <w:t>25</w:t>
      </w:r>
      <w:r w:rsidRPr="00AD1C5B">
        <w:rPr>
          <w:rFonts w:ascii="Helvetica" w:eastAsia="宋体" w:hAnsi="Helvetica" w:cs="Helvetica"/>
          <w:color w:val="3E3E3E"/>
          <w:kern w:val="0"/>
          <w:sz w:val="28"/>
          <w:szCs w:val="28"/>
        </w:rPr>
        <w:t>日至</w:t>
      </w:r>
      <w:r w:rsidRPr="00AD1C5B">
        <w:rPr>
          <w:rFonts w:ascii="Helvetica" w:eastAsia="宋体" w:hAnsi="Helvetica" w:cs="Helvetica"/>
          <w:color w:val="3E3E3E"/>
          <w:kern w:val="0"/>
          <w:sz w:val="28"/>
          <w:szCs w:val="28"/>
        </w:rPr>
        <w:t>2017</w:t>
      </w:r>
      <w:r w:rsidRPr="00AD1C5B">
        <w:rPr>
          <w:rFonts w:ascii="Helvetica" w:eastAsia="宋体" w:hAnsi="Helvetica" w:cs="Helvetica"/>
          <w:color w:val="3E3E3E"/>
          <w:kern w:val="0"/>
          <w:sz w:val="28"/>
          <w:szCs w:val="28"/>
        </w:rPr>
        <w:t>年</w:t>
      </w:r>
      <w:r w:rsidRPr="00AD1C5B">
        <w:rPr>
          <w:rFonts w:ascii="Helvetica" w:eastAsia="宋体" w:hAnsi="Helvetica" w:cs="Helvetica"/>
          <w:color w:val="3E3E3E"/>
          <w:kern w:val="0"/>
          <w:sz w:val="28"/>
          <w:szCs w:val="28"/>
        </w:rPr>
        <w:t>08</w:t>
      </w:r>
      <w:r w:rsidRPr="00AD1C5B">
        <w:rPr>
          <w:rFonts w:ascii="Helvetica" w:eastAsia="宋体" w:hAnsi="Helvetica" w:cs="Helvetica"/>
          <w:color w:val="3E3E3E"/>
          <w:kern w:val="0"/>
          <w:sz w:val="28"/>
          <w:szCs w:val="28"/>
        </w:rPr>
        <w:t>月</w:t>
      </w:r>
      <w:r w:rsidRPr="00AD1C5B">
        <w:rPr>
          <w:rFonts w:ascii="Helvetica" w:eastAsia="宋体" w:hAnsi="Helvetica" w:cs="Helvetica"/>
          <w:color w:val="3E3E3E"/>
          <w:kern w:val="0"/>
          <w:sz w:val="28"/>
          <w:szCs w:val="28"/>
        </w:rPr>
        <w:t>27</w:t>
      </w:r>
      <w:r w:rsidRPr="00AD1C5B">
        <w:rPr>
          <w:rFonts w:ascii="Helvetica" w:eastAsia="宋体" w:hAnsi="Helvetica" w:cs="Helvetica"/>
          <w:color w:val="3E3E3E"/>
          <w:kern w:val="0"/>
          <w:sz w:val="28"/>
          <w:szCs w:val="28"/>
        </w:rPr>
        <w:t>日，在福建省</w:t>
      </w:r>
      <w:r w:rsidR="00D2064E" w:rsidRPr="00607D80">
        <w:rPr>
          <w:rFonts w:ascii="Helvetica" w:eastAsia="宋体" w:hAnsi="Helvetica" w:cs="Helvetica" w:hint="eastAsia"/>
          <w:color w:val="000000" w:themeColor="text1"/>
          <w:kern w:val="0"/>
          <w:sz w:val="28"/>
          <w:szCs w:val="28"/>
        </w:rPr>
        <w:t>南平市建阳区</w:t>
      </w:r>
      <w:r w:rsidRPr="00AD1C5B">
        <w:rPr>
          <w:rFonts w:ascii="Helvetica" w:eastAsia="宋体" w:hAnsi="Helvetica" w:cs="Helvetica"/>
          <w:color w:val="3E3E3E"/>
          <w:kern w:val="0"/>
          <w:sz w:val="28"/>
          <w:szCs w:val="28"/>
        </w:rPr>
        <w:t>举办第六届中国电</w:t>
      </w:r>
      <w:r w:rsidR="00046E94" w:rsidRPr="00AD1C5B">
        <w:rPr>
          <w:rFonts w:ascii="Helvetica" w:eastAsia="宋体" w:hAnsi="Helvetica" w:cs="Helvetica" w:hint="eastAsia"/>
          <w:color w:val="3E3E3E"/>
          <w:kern w:val="0"/>
          <w:sz w:val="28"/>
          <w:szCs w:val="28"/>
        </w:rPr>
        <w:t>驱动</w:t>
      </w:r>
      <w:r w:rsidRPr="00AD1C5B">
        <w:rPr>
          <w:rFonts w:ascii="Helvetica" w:eastAsia="宋体" w:hAnsi="Helvetica" w:cs="Helvetica"/>
          <w:color w:val="3E3E3E"/>
          <w:kern w:val="0"/>
          <w:sz w:val="28"/>
          <w:szCs w:val="28"/>
        </w:rPr>
        <w:t>膜技术研讨会</w:t>
      </w:r>
      <w:r w:rsidR="00046E94" w:rsidRPr="00AD1C5B">
        <w:rPr>
          <w:rFonts w:ascii="Helvetica" w:eastAsia="宋体" w:hAnsi="Helvetica" w:cs="Helvetica" w:hint="eastAsia"/>
          <w:color w:val="3E3E3E"/>
          <w:kern w:val="0"/>
          <w:sz w:val="28"/>
          <w:szCs w:val="28"/>
        </w:rPr>
        <w:t>。</w:t>
      </w:r>
    </w:p>
    <w:p w:rsidR="00C508F9" w:rsidRPr="00AD1C5B" w:rsidRDefault="00C35012"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hint="eastAsia"/>
          <w:color w:val="3E3E3E"/>
          <w:kern w:val="0"/>
          <w:sz w:val="28"/>
          <w:szCs w:val="28"/>
        </w:rPr>
        <w:t>中国电驱动膜技术研讨会</w:t>
      </w:r>
      <w:r w:rsidR="00C508F9" w:rsidRPr="00AD1C5B">
        <w:rPr>
          <w:rFonts w:ascii="Helvetica" w:eastAsia="宋体" w:hAnsi="Helvetica" w:cs="Helvetica"/>
          <w:color w:val="3E3E3E"/>
          <w:kern w:val="0"/>
          <w:sz w:val="28"/>
          <w:szCs w:val="28"/>
        </w:rPr>
        <w:t>是由中国</w:t>
      </w:r>
      <w:r w:rsidRPr="00AD1C5B">
        <w:rPr>
          <w:rFonts w:ascii="Helvetica" w:eastAsia="宋体" w:hAnsi="Helvetica" w:cs="Helvetica" w:hint="eastAsia"/>
          <w:color w:val="3E3E3E"/>
          <w:kern w:val="0"/>
          <w:sz w:val="28"/>
          <w:szCs w:val="28"/>
        </w:rPr>
        <w:t>膜工业</w:t>
      </w:r>
      <w:r w:rsidR="00C508F9" w:rsidRPr="00AD1C5B">
        <w:rPr>
          <w:rFonts w:ascii="Helvetica" w:eastAsia="宋体" w:hAnsi="Helvetica" w:cs="Helvetica"/>
          <w:color w:val="3E3E3E"/>
          <w:kern w:val="0"/>
          <w:sz w:val="28"/>
          <w:szCs w:val="28"/>
        </w:rPr>
        <w:t>协会</w:t>
      </w:r>
      <w:r w:rsidRPr="00AD1C5B">
        <w:rPr>
          <w:rFonts w:ascii="Helvetica" w:eastAsia="宋体" w:hAnsi="Helvetica" w:cs="Helvetica" w:hint="eastAsia"/>
          <w:color w:val="3E3E3E"/>
          <w:kern w:val="0"/>
          <w:sz w:val="28"/>
          <w:szCs w:val="28"/>
        </w:rPr>
        <w:t>电驱动膜专委会</w:t>
      </w:r>
      <w:r w:rsidR="00C508F9" w:rsidRPr="00AD1C5B">
        <w:rPr>
          <w:rFonts w:ascii="Helvetica" w:eastAsia="宋体" w:hAnsi="Helvetica" w:cs="Helvetica"/>
          <w:color w:val="3E3E3E"/>
          <w:kern w:val="0"/>
          <w:sz w:val="28"/>
          <w:szCs w:val="28"/>
        </w:rPr>
        <w:t>承办的高端学术和技术会议，已连续举办过</w:t>
      </w:r>
      <w:r w:rsidRPr="00AD1C5B">
        <w:rPr>
          <w:rFonts w:ascii="Helvetica" w:eastAsia="宋体" w:hAnsi="Helvetica" w:cs="Helvetica" w:hint="eastAsia"/>
          <w:color w:val="3E3E3E"/>
          <w:kern w:val="0"/>
          <w:sz w:val="28"/>
          <w:szCs w:val="28"/>
        </w:rPr>
        <w:t>五</w:t>
      </w:r>
      <w:r w:rsidR="00C508F9" w:rsidRPr="00AD1C5B">
        <w:rPr>
          <w:rFonts w:ascii="Helvetica" w:eastAsia="宋体" w:hAnsi="Helvetica" w:cs="Helvetica"/>
          <w:color w:val="3E3E3E"/>
          <w:kern w:val="0"/>
          <w:sz w:val="28"/>
          <w:szCs w:val="28"/>
        </w:rPr>
        <w:t>届。</w:t>
      </w:r>
      <w:r w:rsidR="007554FA" w:rsidRPr="00AD1C5B">
        <w:rPr>
          <w:rFonts w:ascii="Helvetica" w:eastAsia="宋体" w:hAnsi="Helvetica" w:cs="Helvetica" w:hint="eastAsia"/>
          <w:color w:val="3E3E3E"/>
          <w:kern w:val="0"/>
          <w:sz w:val="28"/>
          <w:szCs w:val="28"/>
        </w:rPr>
        <w:t>本次会议</w:t>
      </w:r>
      <w:r w:rsidR="00CA5EEF">
        <w:rPr>
          <w:rFonts w:ascii="Helvetica" w:eastAsia="宋体" w:hAnsi="Helvetica" w:cs="Helvetica" w:hint="eastAsia"/>
          <w:color w:val="3E3E3E"/>
          <w:kern w:val="0"/>
          <w:sz w:val="28"/>
          <w:szCs w:val="28"/>
        </w:rPr>
        <w:t>由北京京润环保科技股份有限公司与北京廷润膜技术开发股份有限公司</w:t>
      </w:r>
      <w:r w:rsidR="00D0285C">
        <w:rPr>
          <w:rFonts w:ascii="Helvetica" w:eastAsia="宋体" w:hAnsi="Helvetica" w:cs="Helvetica" w:hint="eastAsia"/>
          <w:color w:val="3E3E3E"/>
          <w:kern w:val="0"/>
          <w:sz w:val="28"/>
          <w:szCs w:val="28"/>
        </w:rPr>
        <w:t>共同</w:t>
      </w:r>
      <w:r w:rsidR="00CA5EEF">
        <w:rPr>
          <w:rFonts w:ascii="Helvetica" w:eastAsia="宋体" w:hAnsi="Helvetica" w:cs="Helvetica" w:hint="eastAsia"/>
          <w:color w:val="3E3E3E"/>
          <w:kern w:val="0"/>
          <w:sz w:val="28"/>
          <w:szCs w:val="28"/>
        </w:rPr>
        <w:t>协办，</w:t>
      </w:r>
      <w:r w:rsidR="00C508F9" w:rsidRPr="00AD1C5B">
        <w:rPr>
          <w:rFonts w:ascii="Helvetica" w:eastAsia="宋体" w:hAnsi="Helvetica" w:cs="Helvetica"/>
          <w:color w:val="3E3E3E"/>
          <w:kern w:val="0"/>
          <w:sz w:val="28"/>
          <w:szCs w:val="28"/>
        </w:rPr>
        <w:t>届时将邀请专家和技术人员，重点围绕</w:t>
      </w:r>
      <w:r w:rsidRPr="00AD1C5B">
        <w:rPr>
          <w:rFonts w:ascii="Helvetica" w:eastAsia="宋体" w:hAnsi="Helvetica" w:cs="Helvetica"/>
          <w:color w:val="3E3E3E"/>
          <w:kern w:val="0"/>
          <w:sz w:val="28"/>
          <w:szCs w:val="28"/>
        </w:rPr>
        <w:t>膜及膜材料</w:t>
      </w:r>
      <w:r w:rsidRPr="00AD1C5B">
        <w:rPr>
          <w:rFonts w:ascii="Helvetica" w:eastAsia="宋体" w:hAnsi="Helvetica" w:cs="Helvetica" w:hint="eastAsia"/>
          <w:color w:val="3E3E3E"/>
          <w:kern w:val="0"/>
          <w:sz w:val="28"/>
          <w:szCs w:val="28"/>
        </w:rPr>
        <w:t>、</w:t>
      </w:r>
      <w:r w:rsidRPr="00AD1C5B">
        <w:rPr>
          <w:rFonts w:ascii="Helvetica" w:eastAsia="宋体" w:hAnsi="Helvetica" w:cs="Helvetica"/>
          <w:color w:val="3E3E3E"/>
          <w:kern w:val="0"/>
          <w:sz w:val="28"/>
          <w:szCs w:val="28"/>
        </w:rPr>
        <w:t>膜堆的集成（电极、隔板、夹紧装置等）</w:t>
      </w:r>
      <w:r w:rsidRPr="00AD1C5B">
        <w:rPr>
          <w:rFonts w:ascii="Helvetica" w:eastAsia="宋体" w:hAnsi="Helvetica" w:cs="Helvetica" w:hint="eastAsia"/>
          <w:color w:val="3E3E3E"/>
          <w:kern w:val="0"/>
          <w:sz w:val="28"/>
          <w:szCs w:val="28"/>
        </w:rPr>
        <w:t>、</w:t>
      </w:r>
      <w:r w:rsidRPr="00AD1C5B">
        <w:rPr>
          <w:rFonts w:ascii="Helvetica" w:eastAsia="宋体" w:hAnsi="Helvetica" w:cs="Helvetica"/>
          <w:color w:val="3E3E3E"/>
          <w:kern w:val="0"/>
          <w:sz w:val="28"/>
          <w:szCs w:val="28"/>
        </w:rPr>
        <w:t>应用（不同领域、工程案例）</w:t>
      </w:r>
      <w:r w:rsidRPr="00AD1C5B">
        <w:rPr>
          <w:rFonts w:ascii="Helvetica" w:eastAsia="宋体" w:hAnsi="Helvetica" w:cs="Helvetica" w:hint="eastAsia"/>
          <w:color w:val="3E3E3E"/>
          <w:kern w:val="0"/>
          <w:sz w:val="28"/>
          <w:szCs w:val="28"/>
        </w:rPr>
        <w:t>等领域</w:t>
      </w:r>
      <w:r w:rsidR="00C508F9" w:rsidRPr="00AD1C5B">
        <w:rPr>
          <w:rFonts w:ascii="Helvetica" w:eastAsia="宋体" w:hAnsi="Helvetica" w:cs="Helvetica"/>
          <w:color w:val="3E3E3E"/>
          <w:kern w:val="0"/>
          <w:sz w:val="28"/>
          <w:szCs w:val="28"/>
        </w:rPr>
        <w:t>等进行深入研讨。</w:t>
      </w:r>
    </w:p>
    <w:p w:rsidR="0008455D" w:rsidRPr="00AD1C5B" w:rsidRDefault="00C508F9"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会议将采取征文及约稿的形式，欢迎行业内外相关企业、大学、科研院所积极组织本领域专家、科技人员参加会议并投稿。会议的征文通知及其附件以及会议筹备</w:t>
      </w:r>
      <w:r w:rsidR="007209C5" w:rsidRPr="00AD1C5B">
        <w:rPr>
          <w:rFonts w:ascii="Helvetica" w:eastAsia="宋体" w:hAnsi="Helvetica" w:cs="Helvetica"/>
          <w:color w:val="3E3E3E"/>
          <w:kern w:val="0"/>
          <w:sz w:val="28"/>
          <w:szCs w:val="28"/>
        </w:rPr>
        <w:t>进展等信息将发布在中国</w:t>
      </w:r>
      <w:r w:rsidR="0008455D" w:rsidRPr="00AD1C5B">
        <w:rPr>
          <w:rFonts w:ascii="Helvetica" w:eastAsia="宋体" w:hAnsi="Helvetica" w:cs="Helvetica" w:hint="eastAsia"/>
          <w:color w:val="3E3E3E"/>
          <w:kern w:val="0"/>
          <w:sz w:val="28"/>
          <w:szCs w:val="28"/>
        </w:rPr>
        <w:t>膜工业协会</w:t>
      </w:r>
      <w:r w:rsidR="0008455D" w:rsidRPr="00AD1C5B">
        <w:rPr>
          <w:rFonts w:ascii="Helvetica" w:eastAsia="宋体" w:hAnsi="Helvetica" w:cs="Helvetica"/>
          <w:color w:val="3E3E3E"/>
          <w:kern w:val="0"/>
          <w:sz w:val="28"/>
          <w:szCs w:val="28"/>
        </w:rPr>
        <w:t>网站上，请及时关注相关信息</w:t>
      </w:r>
      <w:r w:rsidR="0008455D" w:rsidRPr="00AD1C5B">
        <w:rPr>
          <w:rFonts w:ascii="Helvetica" w:eastAsia="宋体" w:hAnsi="Helvetica" w:cs="Helvetica" w:hint="eastAsia"/>
          <w:color w:val="3E3E3E"/>
          <w:kern w:val="0"/>
          <w:sz w:val="28"/>
          <w:szCs w:val="28"/>
        </w:rPr>
        <w:t>。</w:t>
      </w:r>
    </w:p>
    <w:p w:rsidR="00C508F9" w:rsidRPr="00AD1C5B" w:rsidRDefault="007209C5"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网址</w:t>
      </w:r>
      <w:r w:rsidRPr="00AD1C5B">
        <w:rPr>
          <w:rFonts w:ascii="Helvetica" w:eastAsia="宋体" w:hAnsi="Helvetica" w:cs="Helvetica" w:hint="eastAsia"/>
          <w:color w:val="3E3E3E"/>
          <w:kern w:val="0"/>
          <w:sz w:val="28"/>
          <w:szCs w:val="28"/>
        </w:rPr>
        <w:t>：</w:t>
      </w:r>
      <w:r w:rsidRPr="00AD1C5B">
        <w:rPr>
          <w:rFonts w:ascii="Helvetica" w:eastAsia="宋体" w:hAnsi="Helvetica" w:cs="Helvetica"/>
          <w:b/>
          <w:bCs/>
          <w:color w:val="3E3E3E"/>
          <w:kern w:val="0"/>
          <w:sz w:val="28"/>
          <w:szCs w:val="28"/>
        </w:rPr>
        <w:t>www.membranes.com.cn</w:t>
      </w:r>
    </w:p>
    <w:p w:rsidR="0097409D" w:rsidRPr="00AD1C5B" w:rsidRDefault="0097409D" w:rsidP="00C508F9">
      <w:pPr>
        <w:widowControl/>
        <w:spacing w:line="360" w:lineRule="atLeast"/>
        <w:jc w:val="left"/>
        <w:rPr>
          <w:rFonts w:ascii="Helvetica" w:eastAsia="宋体" w:hAnsi="Helvetica" w:cs="Helvetica" w:hint="eastAsia"/>
          <w:color w:val="3E3E3E"/>
          <w:kern w:val="0"/>
          <w:sz w:val="28"/>
          <w:szCs w:val="28"/>
        </w:rPr>
      </w:pPr>
    </w:p>
    <w:p w:rsidR="00C508F9" w:rsidRPr="00072CB8" w:rsidRDefault="00F73064" w:rsidP="00072CB8">
      <w:pPr>
        <w:widowControl/>
        <w:spacing w:line="384" w:lineRule="atLeast"/>
        <w:ind w:firstLineChars="200" w:firstLine="562"/>
        <w:jc w:val="left"/>
        <w:rPr>
          <w:rFonts w:ascii="Helvetica" w:eastAsia="宋体" w:hAnsi="Helvetica" w:cs="Helvetica"/>
          <w:b/>
          <w:color w:val="3E3E3E"/>
          <w:kern w:val="0"/>
          <w:sz w:val="28"/>
          <w:szCs w:val="28"/>
        </w:rPr>
      </w:pPr>
      <w:r w:rsidRPr="00072CB8">
        <w:rPr>
          <w:rFonts w:ascii="Helvetica" w:eastAsia="宋体" w:hAnsi="Helvetica" w:cs="Helvetica" w:hint="eastAsia"/>
          <w:b/>
          <w:color w:val="3E3E3E"/>
          <w:kern w:val="0"/>
          <w:sz w:val="28"/>
          <w:szCs w:val="28"/>
        </w:rPr>
        <w:t>一、</w:t>
      </w:r>
      <w:r w:rsidR="00C508F9" w:rsidRPr="00072CB8">
        <w:rPr>
          <w:rFonts w:ascii="Helvetica" w:eastAsia="宋体" w:hAnsi="Helvetica" w:cs="Helvetica"/>
          <w:b/>
          <w:color w:val="3E3E3E"/>
          <w:kern w:val="0"/>
          <w:sz w:val="28"/>
          <w:szCs w:val="28"/>
        </w:rPr>
        <w:t>征文内容及范围</w:t>
      </w:r>
      <w:r w:rsidR="0097409D" w:rsidRPr="00072CB8">
        <w:rPr>
          <w:rFonts w:ascii="Helvetica" w:eastAsia="宋体" w:hAnsi="Helvetica" w:cs="Helvetica" w:hint="eastAsia"/>
          <w:b/>
          <w:color w:val="3E3E3E"/>
          <w:kern w:val="0"/>
          <w:sz w:val="28"/>
          <w:szCs w:val="28"/>
        </w:rPr>
        <w:t>：</w:t>
      </w:r>
    </w:p>
    <w:p w:rsidR="00B8143D" w:rsidRPr="00AD1C5B" w:rsidRDefault="00B8143D" w:rsidP="00B8143D">
      <w:pPr>
        <w:widowControl/>
        <w:spacing w:line="384"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hint="eastAsia"/>
          <w:color w:val="3E3E3E"/>
          <w:kern w:val="0"/>
          <w:sz w:val="28"/>
          <w:szCs w:val="28"/>
        </w:rPr>
        <w:t>本次会议目的为加快我国离子膜产业的发展，重点侧重在离子膜的应用、加工制造、成套等方面</w:t>
      </w:r>
      <w:r w:rsidR="0097409D">
        <w:rPr>
          <w:rFonts w:ascii="Helvetica" w:eastAsia="宋体" w:hAnsi="Helvetica" w:cs="Helvetica" w:hint="eastAsia"/>
          <w:color w:val="3E3E3E"/>
          <w:kern w:val="0"/>
          <w:sz w:val="28"/>
          <w:szCs w:val="28"/>
        </w:rPr>
        <w:t>。</w:t>
      </w:r>
    </w:p>
    <w:p w:rsidR="009E73F7" w:rsidRPr="00AD1C5B" w:rsidRDefault="009E73F7"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lastRenderedPageBreak/>
        <w:t>1</w:t>
      </w:r>
      <w:r w:rsidRPr="00AD1C5B">
        <w:rPr>
          <w:rFonts w:ascii="Helvetica" w:eastAsia="宋体" w:hAnsi="Helvetica" w:cs="Helvetica" w:hint="eastAsia"/>
          <w:color w:val="3E3E3E"/>
          <w:kern w:val="0"/>
          <w:sz w:val="28"/>
          <w:szCs w:val="28"/>
        </w:rPr>
        <w:t>、</w:t>
      </w:r>
      <w:r w:rsidRPr="00AD1C5B">
        <w:rPr>
          <w:rFonts w:ascii="Helvetica" w:eastAsia="宋体" w:hAnsi="Helvetica" w:cs="Helvetica"/>
          <w:color w:val="3E3E3E"/>
          <w:kern w:val="0"/>
          <w:sz w:val="28"/>
          <w:szCs w:val="28"/>
        </w:rPr>
        <w:t> </w:t>
      </w:r>
      <w:r w:rsidRPr="00AD1C5B">
        <w:rPr>
          <w:rFonts w:ascii="Helvetica" w:eastAsia="宋体" w:hAnsi="Helvetica" w:cs="Helvetica" w:hint="eastAsia"/>
          <w:color w:val="3E3E3E"/>
          <w:kern w:val="0"/>
          <w:sz w:val="28"/>
          <w:szCs w:val="28"/>
        </w:rPr>
        <w:t>膜材料新发展；</w:t>
      </w:r>
    </w:p>
    <w:p w:rsidR="009E73F7" w:rsidRPr="00AD1C5B" w:rsidRDefault="009E73F7"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2</w:t>
      </w:r>
      <w:r w:rsidRPr="00AD1C5B">
        <w:rPr>
          <w:rFonts w:ascii="Helvetica" w:eastAsia="宋体" w:hAnsi="Helvetica" w:cs="Helvetica" w:hint="eastAsia"/>
          <w:color w:val="3E3E3E"/>
          <w:kern w:val="0"/>
          <w:sz w:val="28"/>
          <w:szCs w:val="28"/>
        </w:rPr>
        <w:t>、膜制备手段发展；</w:t>
      </w:r>
    </w:p>
    <w:p w:rsidR="009E73F7" w:rsidRPr="00AD1C5B" w:rsidRDefault="009E73F7"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3</w:t>
      </w:r>
      <w:r w:rsidRPr="00AD1C5B">
        <w:rPr>
          <w:rFonts w:ascii="Helvetica" w:eastAsia="宋体" w:hAnsi="Helvetica" w:cs="Helvetica" w:hint="eastAsia"/>
          <w:color w:val="3E3E3E"/>
          <w:kern w:val="0"/>
          <w:sz w:val="28"/>
          <w:szCs w:val="28"/>
        </w:rPr>
        <w:t>、离子交换膜应用新工艺；</w:t>
      </w:r>
    </w:p>
    <w:p w:rsidR="009E73F7" w:rsidRPr="00AD1C5B" w:rsidRDefault="009E73F7"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4</w:t>
      </w:r>
      <w:r w:rsidRPr="00AD1C5B">
        <w:rPr>
          <w:rFonts w:ascii="Helvetica" w:eastAsia="宋体" w:hAnsi="Helvetica" w:cs="Helvetica" w:hint="eastAsia"/>
          <w:color w:val="3E3E3E"/>
          <w:kern w:val="0"/>
          <w:sz w:val="28"/>
          <w:szCs w:val="28"/>
        </w:rPr>
        <w:t>、</w:t>
      </w:r>
      <w:r w:rsidRPr="00AD1C5B">
        <w:rPr>
          <w:rFonts w:ascii="Helvetica" w:eastAsia="宋体" w:hAnsi="Helvetica" w:cs="Helvetica"/>
          <w:color w:val="3E3E3E"/>
          <w:kern w:val="0"/>
          <w:sz w:val="28"/>
          <w:szCs w:val="28"/>
        </w:rPr>
        <w:t> </w:t>
      </w:r>
      <w:r w:rsidRPr="00AD1C5B">
        <w:rPr>
          <w:rFonts w:ascii="Helvetica" w:eastAsia="宋体" w:hAnsi="Helvetica" w:cs="Helvetica" w:hint="eastAsia"/>
          <w:color w:val="3E3E3E"/>
          <w:kern w:val="0"/>
          <w:sz w:val="28"/>
          <w:szCs w:val="28"/>
        </w:rPr>
        <w:t>离子交换膜产品配套装备的加工（电极、隔板、夹紧装置、、材料的表面处理）；</w:t>
      </w:r>
    </w:p>
    <w:p w:rsidR="009E73F7" w:rsidRPr="00AD1C5B" w:rsidRDefault="009E73F7"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5</w:t>
      </w:r>
      <w:r w:rsidRPr="00AD1C5B">
        <w:rPr>
          <w:rFonts w:ascii="Helvetica" w:eastAsia="宋体" w:hAnsi="Helvetica" w:cs="Helvetica" w:hint="eastAsia"/>
          <w:color w:val="3E3E3E"/>
          <w:kern w:val="0"/>
          <w:sz w:val="28"/>
          <w:szCs w:val="28"/>
        </w:rPr>
        <w:t>、</w:t>
      </w:r>
      <w:r w:rsidRPr="00AD1C5B">
        <w:rPr>
          <w:rFonts w:ascii="Helvetica" w:eastAsia="宋体" w:hAnsi="Helvetica" w:cs="Helvetica"/>
          <w:color w:val="3E3E3E"/>
          <w:kern w:val="0"/>
          <w:sz w:val="28"/>
          <w:szCs w:val="28"/>
        </w:rPr>
        <w:t> </w:t>
      </w:r>
      <w:r w:rsidRPr="00AD1C5B">
        <w:rPr>
          <w:rFonts w:ascii="Helvetica" w:eastAsia="宋体" w:hAnsi="Helvetica" w:cs="Helvetica" w:hint="eastAsia"/>
          <w:color w:val="3E3E3E"/>
          <w:kern w:val="0"/>
          <w:sz w:val="28"/>
          <w:szCs w:val="28"/>
        </w:rPr>
        <w:t>离子交换膜产品在实际应用中需配套工艺、设备及系统集成等；</w:t>
      </w:r>
    </w:p>
    <w:p w:rsidR="009E73F7" w:rsidRPr="00AD1C5B" w:rsidRDefault="009E73F7"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6</w:t>
      </w:r>
      <w:r w:rsidRPr="00AD1C5B">
        <w:rPr>
          <w:rFonts w:ascii="Helvetica" w:eastAsia="宋体" w:hAnsi="Helvetica" w:cs="Helvetica" w:hint="eastAsia"/>
          <w:color w:val="3E3E3E"/>
          <w:kern w:val="0"/>
          <w:sz w:val="28"/>
          <w:szCs w:val="28"/>
        </w:rPr>
        <w:t>、离子交换膜产品装备加工与制造过程中需注意的问题；</w:t>
      </w:r>
    </w:p>
    <w:p w:rsidR="009E73F7" w:rsidRPr="00AD1C5B" w:rsidRDefault="009E73F7"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7</w:t>
      </w:r>
      <w:r w:rsidRPr="00AD1C5B">
        <w:rPr>
          <w:rFonts w:ascii="Helvetica" w:eastAsia="宋体" w:hAnsi="Helvetica" w:cs="Helvetica" w:hint="eastAsia"/>
          <w:color w:val="3E3E3E"/>
          <w:kern w:val="0"/>
          <w:sz w:val="28"/>
          <w:szCs w:val="28"/>
        </w:rPr>
        <w:t>、离子交换膜产品装备应用过程中需注意的问题（膜污染、安装形式、规格的使用范围、应用场合等）；</w:t>
      </w:r>
    </w:p>
    <w:p w:rsidR="009E73F7" w:rsidRPr="00AD1C5B" w:rsidRDefault="009E73F7"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8</w:t>
      </w:r>
      <w:r w:rsidRPr="00AD1C5B">
        <w:rPr>
          <w:rFonts w:ascii="Helvetica" w:eastAsia="宋体" w:hAnsi="Helvetica" w:cs="Helvetica" w:hint="eastAsia"/>
          <w:color w:val="3E3E3E"/>
          <w:kern w:val="0"/>
          <w:sz w:val="28"/>
          <w:szCs w:val="28"/>
        </w:rPr>
        <w:t>、</w:t>
      </w:r>
      <w:r w:rsidRPr="00AD1C5B">
        <w:rPr>
          <w:rFonts w:ascii="Helvetica" w:eastAsia="宋体" w:hAnsi="Helvetica" w:cs="Helvetica"/>
          <w:color w:val="3E3E3E"/>
          <w:kern w:val="0"/>
          <w:sz w:val="28"/>
          <w:szCs w:val="28"/>
        </w:rPr>
        <w:t> </w:t>
      </w:r>
      <w:r w:rsidRPr="00AD1C5B">
        <w:rPr>
          <w:rFonts w:ascii="Helvetica" w:eastAsia="宋体" w:hAnsi="Helvetica" w:cs="Helvetica" w:hint="eastAsia"/>
          <w:color w:val="3E3E3E"/>
          <w:kern w:val="0"/>
          <w:sz w:val="28"/>
          <w:szCs w:val="28"/>
        </w:rPr>
        <w:t>离子交换膜应用示范工程。</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p>
    <w:p w:rsidR="00C508F9" w:rsidRPr="00072CB8" w:rsidRDefault="00C508F9" w:rsidP="00072CB8">
      <w:pPr>
        <w:widowControl/>
        <w:spacing w:line="384" w:lineRule="atLeast"/>
        <w:ind w:firstLineChars="200" w:firstLine="562"/>
        <w:jc w:val="left"/>
        <w:rPr>
          <w:rFonts w:ascii="Helvetica" w:eastAsia="宋体" w:hAnsi="Helvetica" w:cs="Helvetica"/>
          <w:b/>
          <w:color w:val="3E3E3E"/>
          <w:kern w:val="0"/>
          <w:sz w:val="28"/>
          <w:szCs w:val="28"/>
        </w:rPr>
      </w:pPr>
      <w:r w:rsidRPr="00072CB8">
        <w:rPr>
          <w:rFonts w:ascii="Helvetica" w:eastAsia="宋体" w:hAnsi="Helvetica" w:cs="Helvetica"/>
          <w:b/>
          <w:color w:val="3E3E3E"/>
          <w:kern w:val="0"/>
          <w:sz w:val="28"/>
          <w:szCs w:val="28"/>
        </w:rPr>
        <w:t>二、论文要求与出版</w:t>
      </w:r>
      <w:r w:rsidR="0097409D" w:rsidRPr="00072CB8">
        <w:rPr>
          <w:rFonts w:ascii="Helvetica" w:eastAsia="宋体" w:hAnsi="Helvetica" w:cs="Helvetica" w:hint="eastAsia"/>
          <w:b/>
          <w:color w:val="3E3E3E"/>
          <w:kern w:val="0"/>
          <w:sz w:val="28"/>
          <w:szCs w:val="28"/>
        </w:rPr>
        <w:t>：</w:t>
      </w:r>
    </w:p>
    <w:p w:rsidR="00C508F9" w:rsidRPr="00AD1C5B" w:rsidRDefault="00C508F9"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1</w:t>
      </w:r>
      <w:r w:rsidRPr="00AD1C5B">
        <w:rPr>
          <w:rFonts w:ascii="Helvetica" w:eastAsia="宋体" w:hAnsi="Helvetica" w:cs="Helvetica"/>
          <w:color w:val="3E3E3E"/>
          <w:kern w:val="0"/>
          <w:sz w:val="28"/>
          <w:szCs w:val="28"/>
        </w:rPr>
        <w:t>、论文格式为</w:t>
      </w:r>
      <w:r w:rsidRPr="00AD1C5B">
        <w:rPr>
          <w:rFonts w:ascii="Helvetica" w:eastAsia="宋体" w:hAnsi="Helvetica" w:cs="Helvetica"/>
          <w:color w:val="3E3E3E"/>
          <w:kern w:val="0"/>
          <w:sz w:val="28"/>
          <w:szCs w:val="28"/>
        </w:rPr>
        <w:t>word</w:t>
      </w:r>
      <w:r w:rsidRPr="00AD1C5B">
        <w:rPr>
          <w:rFonts w:ascii="Helvetica" w:eastAsia="宋体" w:hAnsi="Helvetica" w:cs="Helvetica"/>
          <w:color w:val="3E3E3E"/>
          <w:kern w:val="0"/>
          <w:sz w:val="28"/>
          <w:szCs w:val="28"/>
        </w:rPr>
        <w:t>文档并注明</w:t>
      </w:r>
      <w:r w:rsidRPr="00AD1C5B">
        <w:rPr>
          <w:rFonts w:ascii="Helvetica" w:eastAsia="宋体" w:hAnsi="Helvetica" w:cs="Helvetica"/>
          <w:color w:val="3E3E3E"/>
          <w:kern w:val="0"/>
          <w:sz w:val="28"/>
          <w:szCs w:val="28"/>
        </w:rPr>
        <w:t>“</w:t>
      </w:r>
      <w:r w:rsidR="00154024" w:rsidRPr="00AD1C5B">
        <w:rPr>
          <w:rFonts w:ascii="Helvetica" w:eastAsia="宋体" w:hAnsi="Helvetica" w:cs="Helvetica" w:hint="eastAsia"/>
          <w:color w:val="3E3E3E"/>
          <w:kern w:val="0"/>
          <w:sz w:val="28"/>
          <w:szCs w:val="28"/>
        </w:rPr>
        <w:t>第六届中国电驱动膜技术研讨会</w:t>
      </w: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，论文摘要不超过</w:t>
      </w:r>
      <w:r w:rsidRPr="00AD1C5B">
        <w:rPr>
          <w:rFonts w:ascii="Helvetica" w:eastAsia="宋体" w:hAnsi="Helvetica" w:cs="Helvetica"/>
          <w:color w:val="3E3E3E"/>
          <w:kern w:val="0"/>
          <w:sz w:val="28"/>
          <w:szCs w:val="28"/>
        </w:rPr>
        <w:t>300</w:t>
      </w:r>
      <w:r w:rsidRPr="00AD1C5B">
        <w:rPr>
          <w:rFonts w:ascii="Helvetica" w:eastAsia="宋体" w:hAnsi="Helvetica" w:cs="Helvetica"/>
          <w:color w:val="3E3E3E"/>
          <w:kern w:val="0"/>
          <w:sz w:val="28"/>
          <w:szCs w:val="28"/>
        </w:rPr>
        <w:t>字。具体要求见</w:t>
      </w:r>
      <w:r w:rsidRPr="00AD1C5B">
        <w:rPr>
          <w:rFonts w:ascii="Helvetica" w:eastAsia="宋体" w:hAnsi="Helvetica" w:cs="Helvetica"/>
          <w:b/>
          <w:bCs/>
          <w:color w:val="3E3E3E"/>
          <w:kern w:val="0"/>
          <w:sz w:val="28"/>
          <w:szCs w:val="28"/>
        </w:rPr>
        <w:t>附件</w:t>
      </w:r>
      <w:r w:rsidRPr="00AD1C5B">
        <w:rPr>
          <w:rFonts w:ascii="Helvetica" w:eastAsia="宋体" w:hAnsi="Helvetica" w:cs="Helvetica"/>
          <w:b/>
          <w:bCs/>
          <w:color w:val="3E3E3E"/>
          <w:kern w:val="0"/>
          <w:sz w:val="28"/>
          <w:szCs w:val="28"/>
        </w:rPr>
        <w:t>1</w:t>
      </w:r>
      <w:r w:rsidRPr="00AD1C5B">
        <w:rPr>
          <w:rFonts w:ascii="Helvetica" w:eastAsia="宋体" w:hAnsi="Helvetica" w:cs="Helvetica"/>
          <w:color w:val="3E3E3E"/>
          <w:kern w:val="0"/>
          <w:sz w:val="28"/>
          <w:szCs w:val="28"/>
        </w:rPr>
        <w:t>。</w:t>
      </w:r>
    </w:p>
    <w:p w:rsidR="00C508F9" w:rsidRPr="00AD1C5B" w:rsidRDefault="00C508F9" w:rsidP="00AD1C5B">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2</w:t>
      </w:r>
      <w:r w:rsidRPr="00AD1C5B">
        <w:rPr>
          <w:rFonts w:ascii="Helvetica" w:eastAsia="宋体" w:hAnsi="Helvetica" w:cs="Helvetica"/>
          <w:color w:val="3E3E3E"/>
          <w:kern w:val="0"/>
          <w:sz w:val="28"/>
          <w:szCs w:val="28"/>
        </w:rPr>
        <w:t>、论文提交邮箱：</w:t>
      </w:r>
      <w:r w:rsidR="00154024" w:rsidRPr="00AD1C5B">
        <w:rPr>
          <w:rFonts w:ascii="Helvetica" w:eastAsia="宋体" w:hAnsi="Helvetica" w:cs="Helvetica" w:hint="eastAsia"/>
          <w:color w:val="3E3E3E"/>
          <w:kern w:val="0"/>
          <w:sz w:val="28"/>
          <w:szCs w:val="28"/>
        </w:rPr>
        <w:t>liaochaoqun@jingrun-bj.com</w:t>
      </w:r>
      <w:r w:rsidRPr="00AD1C5B">
        <w:rPr>
          <w:rFonts w:ascii="Helvetica" w:eastAsia="宋体" w:hAnsi="Helvetica" w:cs="Helvetica"/>
          <w:color w:val="3E3E3E"/>
          <w:kern w:val="0"/>
          <w:sz w:val="28"/>
          <w:szCs w:val="28"/>
        </w:rPr>
        <w:t>，截止日期：</w:t>
      </w:r>
      <w:r w:rsidRPr="00AD1C5B">
        <w:rPr>
          <w:rFonts w:ascii="Helvetica" w:eastAsia="宋体" w:hAnsi="Helvetica" w:cs="Helvetica"/>
          <w:b/>
          <w:bCs/>
          <w:color w:val="3E3E3E"/>
          <w:kern w:val="0"/>
          <w:sz w:val="28"/>
          <w:szCs w:val="28"/>
        </w:rPr>
        <w:t>2017</w:t>
      </w:r>
      <w:r w:rsidRPr="00AD1C5B">
        <w:rPr>
          <w:rFonts w:ascii="Helvetica" w:eastAsia="宋体" w:hAnsi="Helvetica" w:cs="Helvetica"/>
          <w:b/>
          <w:bCs/>
          <w:color w:val="3E3E3E"/>
          <w:kern w:val="0"/>
          <w:sz w:val="28"/>
          <w:szCs w:val="28"/>
        </w:rPr>
        <w:t>年</w:t>
      </w:r>
      <w:r w:rsidR="00037C0A" w:rsidRPr="00AD1C5B">
        <w:rPr>
          <w:rFonts w:ascii="Helvetica" w:eastAsia="宋体" w:hAnsi="Helvetica" w:cs="Helvetica"/>
          <w:b/>
          <w:bCs/>
          <w:color w:val="3E3E3E"/>
          <w:kern w:val="0"/>
          <w:sz w:val="28"/>
          <w:szCs w:val="28"/>
        </w:rPr>
        <w:t>7</w:t>
      </w:r>
      <w:r w:rsidRPr="00AD1C5B">
        <w:rPr>
          <w:rFonts w:ascii="Helvetica" w:eastAsia="宋体" w:hAnsi="Helvetica" w:cs="Helvetica"/>
          <w:b/>
          <w:bCs/>
          <w:color w:val="3E3E3E"/>
          <w:kern w:val="0"/>
          <w:sz w:val="28"/>
          <w:szCs w:val="28"/>
        </w:rPr>
        <w:t>月</w:t>
      </w:r>
      <w:r w:rsidR="00037C0A" w:rsidRPr="00AD1C5B">
        <w:rPr>
          <w:rFonts w:ascii="Helvetica" w:eastAsia="宋体" w:hAnsi="Helvetica" w:cs="Helvetica"/>
          <w:b/>
          <w:bCs/>
          <w:color w:val="3E3E3E"/>
          <w:kern w:val="0"/>
          <w:sz w:val="28"/>
          <w:szCs w:val="28"/>
        </w:rPr>
        <w:t>31</w:t>
      </w:r>
      <w:r w:rsidRPr="00AD1C5B">
        <w:rPr>
          <w:rFonts w:ascii="Helvetica" w:eastAsia="宋体" w:hAnsi="Helvetica" w:cs="Helvetica"/>
          <w:b/>
          <w:bCs/>
          <w:color w:val="3E3E3E"/>
          <w:kern w:val="0"/>
          <w:sz w:val="28"/>
          <w:szCs w:val="28"/>
        </w:rPr>
        <w:t>日</w:t>
      </w:r>
      <w:r w:rsidRPr="00AD1C5B">
        <w:rPr>
          <w:rFonts w:ascii="Helvetica" w:eastAsia="宋体" w:hAnsi="Helvetica" w:cs="Helvetica"/>
          <w:color w:val="3E3E3E"/>
          <w:kern w:val="0"/>
          <w:sz w:val="28"/>
          <w:szCs w:val="28"/>
        </w:rPr>
        <w:t>。请认真填写</w:t>
      </w:r>
      <w:r w:rsidRPr="009F7595">
        <w:rPr>
          <w:rFonts w:ascii="Helvetica" w:eastAsia="宋体" w:hAnsi="Helvetica" w:cs="Helvetica"/>
          <w:b/>
          <w:color w:val="3E3E3E"/>
          <w:kern w:val="0"/>
          <w:sz w:val="28"/>
          <w:szCs w:val="28"/>
        </w:rPr>
        <w:t>附件</w:t>
      </w:r>
      <w:r w:rsidRPr="00AD1C5B">
        <w:rPr>
          <w:rFonts w:ascii="Helvetica" w:eastAsia="宋体" w:hAnsi="Helvetica" w:cs="Helvetica"/>
          <w:color w:val="3E3E3E"/>
          <w:kern w:val="0"/>
          <w:sz w:val="28"/>
          <w:szCs w:val="28"/>
        </w:rPr>
        <w:t>2</w:t>
      </w:r>
      <w:r w:rsidRPr="00AD1C5B">
        <w:rPr>
          <w:rFonts w:ascii="Helvetica" w:eastAsia="宋体" w:hAnsi="Helvetica" w:cs="Helvetica"/>
          <w:color w:val="3E3E3E"/>
          <w:kern w:val="0"/>
          <w:sz w:val="28"/>
          <w:szCs w:val="28"/>
        </w:rPr>
        <w:t>的相关信息，以便进一步沟通</w:t>
      </w:r>
      <w:bookmarkStart w:id="0" w:name="_GoBack"/>
      <w:bookmarkEnd w:id="0"/>
      <w:r w:rsidRPr="00AD1C5B">
        <w:rPr>
          <w:rFonts w:ascii="Helvetica" w:eastAsia="宋体" w:hAnsi="Helvetica" w:cs="Helvetica"/>
          <w:color w:val="3E3E3E"/>
          <w:kern w:val="0"/>
          <w:sz w:val="28"/>
          <w:szCs w:val="28"/>
        </w:rPr>
        <w:t>。论文将以论文集形式出版。</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p>
    <w:p w:rsidR="00C508F9" w:rsidRPr="00072CB8" w:rsidRDefault="00C508F9" w:rsidP="00072CB8">
      <w:pPr>
        <w:widowControl/>
        <w:spacing w:line="384" w:lineRule="atLeast"/>
        <w:ind w:firstLineChars="200" w:firstLine="562"/>
        <w:jc w:val="left"/>
        <w:rPr>
          <w:rFonts w:ascii="Helvetica" w:eastAsia="宋体" w:hAnsi="Helvetica" w:cs="Helvetica"/>
          <w:b/>
          <w:color w:val="3E3E3E"/>
          <w:kern w:val="0"/>
          <w:sz w:val="28"/>
          <w:szCs w:val="28"/>
        </w:rPr>
      </w:pPr>
      <w:r w:rsidRPr="00072CB8">
        <w:rPr>
          <w:rFonts w:ascii="Helvetica" w:eastAsia="宋体" w:hAnsi="Helvetica" w:cs="Helvetica"/>
          <w:b/>
          <w:color w:val="3E3E3E"/>
          <w:kern w:val="0"/>
          <w:sz w:val="28"/>
          <w:szCs w:val="28"/>
        </w:rPr>
        <w:t>三、会议秘书处</w:t>
      </w:r>
    </w:p>
    <w:p w:rsidR="003435F7" w:rsidRPr="00AD1C5B" w:rsidRDefault="00C508F9" w:rsidP="00072CB8">
      <w:pPr>
        <w:widowControl/>
        <w:spacing w:line="360" w:lineRule="atLeast"/>
        <w:ind w:firstLineChars="200" w:firstLine="560"/>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联系人：</w:t>
      </w:r>
      <w:r w:rsidR="00C52CFF" w:rsidRPr="00AD1C5B">
        <w:rPr>
          <w:rFonts w:ascii="Helvetica" w:eastAsia="宋体" w:hAnsi="Helvetica" w:cs="Helvetica" w:hint="eastAsia"/>
          <w:color w:val="3E3E3E"/>
          <w:kern w:val="0"/>
          <w:sz w:val="28"/>
          <w:szCs w:val="28"/>
        </w:rPr>
        <w:t>马丽霞</w:t>
      </w:r>
      <w:r w:rsidR="003435F7" w:rsidRPr="00AD1C5B">
        <w:rPr>
          <w:rFonts w:ascii="Helvetica" w:eastAsia="宋体" w:hAnsi="Helvetica" w:cs="Helvetica" w:hint="eastAsia"/>
          <w:color w:val="3E3E3E"/>
          <w:kern w:val="0"/>
          <w:sz w:val="28"/>
          <w:szCs w:val="28"/>
        </w:rPr>
        <w:t xml:space="preserve">  </w:t>
      </w:r>
      <w:r w:rsidR="00154024" w:rsidRPr="00AD1C5B">
        <w:rPr>
          <w:rFonts w:ascii="Helvetica" w:eastAsia="宋体" w:hAnsi="Helvetica" w:cs="Helvetica" w:hint="eastAsia"/>
          <w:color w:val="3E3E3E"/>
          <w:kern w:val="0"/>
          <w:sz w:val="28"/>
          <w:szCs w:val="28"/>
        </w:rPr>
        <w:t>廖超群</w:t>
      </w:r>
      <w:r w:rsidRPr="00AD1C5B">
        <w:rPr>
          <w:rFonts w:ascii="Helvetica" w:eastAsia="宋体" w:hAnsi="Helvetica" w:cs="Helvetica"/>
          <w:color w:val="3E3E3E"/>
          <w:kern w:val="0"/>
          <w:sz w:val="28"/>
          <w:szCs w:val="28"/>
        </w:rPr>
        <w:t xml:space="preserve">  </w:t>
      </w:r>
      <w:r w:rsidR="00607D80">
        <w:rPr>
          <w:rFonts w:ascii="Helvetica" w:eastAsia="宋体" w:hAnsi="Helvetica" w:cs="Helvetica" w:hint="eastAsia"/>
          <w:color w:val="3E3E3E"/>
          <w:kern w:val="0"/>
          <w:sz w:val="28"/>
          <w:szCs w:val="28"/>
        </w:rPr>
        <w:t>张国有</w:t>
      </w:r>
    </w:p>
    <w:p w:rsidR="00C508F9" w:rsidRPr="00AD1C5B" w:rsidRDefault="00C508F9" w:rsidP="00072CB8">
      <w:pPr>
        <w:widowControl/>
        <w:spacing w:line="360" w:lineRule="atLeast"/>
        <w:ind w:firstLineChars="200" w:firstLine="560"/>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电话：</w:t>
      </w:r>
      <w:r w:rsidR="003435F7" w:rsidRPr="00AD1C5B">
        <w:rPr>
          <w:rFonts w:ascii="Helvetica" w:eastAsia="宋体" w:hAnsi="Helvetica" w:cs="Helvetica"/>
          <w:color w:val="3E3E3E"/>
          <w:kern w:val="0"/>
          <w:sz w:val="28"/>
          <w:szCs w:val="28"/>
        </w:rPr>
        <w:t>010</w:t>
      </w:r>
      <w:r w:rsidR="003435F7" w:rsidRPr="00AD1C5B">
        <w:rPr>
          <w:rFonts w:ascii="Helvetica" w:eastAsia="宋体" w:hAnsi="Helvetica" w:cs="Helvetica" w:hint="eastAsia"/>
          <w:color w:val="3E3E3E"/>
          <w:kern w:val="0"/>
          <w:sz w:val="28"/>
          <w:szCs w:val="28"/>
        </w:rPr>
        <w:t>-</w:t>
      </w:r>
      <w:r w:rsidR="003435F7" w:rsidRPr="00AD1C5B">
        <w:rPr>
          <w:rFonts w:ascii="Helvetica" w:eastAsia="宋体" w:hAnsi="Helvetica" w:cs="Helvetica"/>
          <w:color w:val="3E3E3E"/>
          <w:kern w:val="0"/>
          <w:sz w:val="28"/>
          <w:szCs w:val="28"/>
        </w:rPr>
        <w:t>62268105</w:t>
      </w:r>
      <w:r w:rsidR="0097409D">
        <w:rPr>
          <w:rFonts w:ascii="Helvetica" w:eastAsia="宋体" w:hAnsi="Helvetica" w:cs="Helvetica"/>
          <w:color w:val="3E3E3E"/>
          <w:kern w:val="0"/>
          <w:sz w:val="28"/>
          <w:szCs w:val="28"/>
        </w:rPr>
        <w:t xml:space="preserve"> </w:t>
      </w:r>
    </w:p>
    <w:p w:rsidR="00C508F9" w:rsidRDefault="00C508F9" w:rsidP="00072CB8">
      <w:pPr>
        <w:widowControl/>
        <w:spacing w:line="360" w:lineRule="atLeast"/>
        <w:ind w:firstLineChars="200" w:firstLine="560"/>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lastRenderedPageBreak/>
        <w:t>传真：</w:t>
      </w:r>
      <w:r w:rsidR="003435F7" w:rsidRPr="00AD1C5B">
        <w:rPr>
          <w:rFonts w:ascii="Helvetica" w:eastAsia="宋体" w:hAnsi="Helvetica" w:cs="Helvetica" w:hint="eastAsia"/>
          <w:color w:val="3E3E3E"/>
          <w:kern w:val="0"/>
          <w:sz w:val="28"/>
          <w:szCs w:val="28"/>
        </w:rPr>
        <w:t>0</w:t>
      </w:r>
      <w:r w:rsidR="003435F7" w:rsidRPr="00AD1C5B">
        <w:rPr>
          <w:rFonts w:ascii="Helvetica" w:eastAsia="宋体" w:hAnsi="Helvetica" w:cs="Helvetica"/>
          <w:color w:val="3E3E3E"/>
          <w:kern w:val="0"/>
          <w:sz w:val="28"/>
          <w:szCs w:val="28"/>
        </w:rPr>
        <w:t>10</w:t>
      </w:r>
      <w:r w:rsidR="003435F7" w:rsidRPr="00AD1C5B">
        <w:rPr>
          <w:rFonts w:ascii="Helvetica" w:eastAsia="宋体" w:hAnsi="Helvetica" w:cs="Helvetica" w:hint="eastAsia"/>
          <w:color w:val="3E3E3E"/>
          <w:kern w:val="0"/>
          <w:sz w:val="28"/>
          <w:szCs w:val="28"/>
        </w:rPr>
        <w:t>-</w:t>
      </w:r>
      <w:r w:rsidR="003435F7" w:rsidRPr="00AD1C5B">
        <w:rPr>
          <w:rFonts w:ascii="Helvetica" w:eastAsia="宋体" w:hAnsi="Helvetica" w:cs="Helvetica"/>
          <w:color w:val="3E3E3E"/>
          <w:kern w:val="0"/>
          <w:sz w:val="28"/>
          <w:szCs w:val="28"/>
        </w:rPr>
        <w:t>62267653</w:t>
      </w:r>
    </w:p>
    <w:p w:rsidR="0097409D" w:rsidRPr="00AD1C5B" w:rsidRDefault="0097409D" w:rsidP="00072CB8">
      <w:pPr>
        <w:widowControl/>
        <w:spacing w:line="360" w:lineRule="atLeast"/>
        <w:ind w:firstLineChars="200" w:firstLine="560"/>
        <w:rPr>
          <w:rFonts w:ascii="Helvetica" w:eastAsia="宋体" w:hAnsi="Helvetica" w:cs="Helvetica"/>
          <w:color w:val="3E3E3E"/>
          <w:kern w:val="0"/>
          <w:sz w:val="28"/>
          <w:szCs w:val="28"/>
        </w:rPr>
      </w:pPr>
      <w:r>
        <w:rPr>
          <w:rFonts w:ascii="Helvetica" w:eastAsia="宋体" w:hAnsi="Helvetica" w:cs="Helvetica" w:hint="eastAsia"/>
          <w:color w:val="3E3E3E"/>
          <w:kern w:val="0"/>
          <w:sz w:val="28"/>
          <w:szCs w:val="28"/>
        </w:rPr>
        <w:t>手机：</w:t>
      </w:r>
      <w:r>
        <w:rPr>
          <w:rFonts w:ascii="Helvetica" w:eastAsia="宋体" w:hAnsi="Helvetica" w:cs="Helvetica" w:hint="eastAsia"/>
          <w:color w:val="3E3E3E"/>
          <w:kern w:val="0"/>
          <w:sz w:val="28"/>
          <w:szCs w:val="28"/>
        </w:rPr>
        <w:t>1</w:t>
      </w:r>
      <w:r>
        <w:rPr>
          <w:rFonts w:ascii="Helvetica" w:eastAsia="宋体" w:hAnsi="Helvetica" w:cs="Helvetica"/>
          <w:color w:val="3E3E3E"/>
          <w:kern w:val="0"/>
          <w:sz w:val="28"/>
          <w:szCs w:val="28"/>
        </w:rPr>
        <w:t xml:space="preserve">8201226851 </w:t>
      </w:r>
    </w:p>
    <w:p w:rsidR="00C508F9" w:rsidRPr="00AD1C5B" w:rsidRDefault="00C508F9" w:rsidP="00072CB8">
      <w:pPr>
        <w:widowControl/>
        <w:spacing w:line="360" w:lineRule="atLeast"/>
        <w:ind w:firstLineChars="200" w:firstLine="560"/>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电子信箱</w:t>
      </w:r>
      <w:r w:rsidRPr="00AD1C5B">
        <w:rPr>
          <w:rFonts w:ascii="Helvetica" w:eastAsia="宋体" w:hAnsi="Helvetica" w:cs="Helvetica"/>
          <w:color w:val="3E3E3E"/>
          <w:kern w:val="0"/>
          <w:sz w:val="28"/>
          <w:szCs w:val="28"/>
        </w:rPr>
        <w:t>: </w:t>
      </w:r>
      <w:r w:rsidR="003435F7" w:rsidRPr="00AD1C5B">
        <w:rPr>
          <w:rFonts w:ascii="Helvetica" w:eastAsia="宋体" w:hAnsi="Helvetica" w:cs="Helvetica" w:hint="eastAsia"/>
          <w:color w:val="3E3E3E"/>
          <w:kern w:val="0"/>
          <w:sz w:val="28"/>
          <w:szCs w:val="28"/>
        </w:rPr>
        <w:t>liaochaoqun@ jingrun-bj.com</w:t>
      </w:r>
    </w:p>
    <w:p w:rsidR="003435F7" w:rsidRPr="00AD1C5B" w:rsidRDefault="00C508F9" w:rsidP="00072CB8">
      <w:pPr>
        <w:widowControl/>
        <w:spacing w:line="360" w:lineRule="atLeast"/>
        <w:ind w:firstLineChars="200" w:firstLine="560"/>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地址：</w:t>
      </w:r>
      <w:r w:rsidR="003435F7" w:rsidRPr="00AD1C5B">
        <w:rPr>
          <w:rFonts w:ascii="Helvetica" w:eastAsia="宋体" w:hAnsi="Helvetica" w:cs="Helvetica" w:hint="eastAsia"/>
          <w:color w:val="3E3E3E"/>
          <w:kern w:val="0"/>
          <w:sz w:val="28"/>
          <w:szCs w:val="28"/>
        </w:rPr>
        <w:t>北京市海淀区上地三街</w:t>
      </w:r>
      <w:r w:rsidR="003435F7" w:rsidRPr="00AD1C5B">
        <w:rPr>
          <w:rFonts w:ascii="Helvetica" w:eastAsia="宋体" w:hAnsi="Helvetica" w:cs="Helvetica" w:hint="eastAsia"/>
          <w:color w:val="3E3E3E"/>
          <w:kern w:val="0"/>
          <w:sz w:val="28"/>
          <w:szCs w:val="28"/>
        </w:rPr>
        <w:t>9</w:t>
      </w:r>
      <w:r w:rsidR="003435F7" w:rsidRPr="00AD1C5B">
        <w:rPr>
          <w:rFonts w:ascii="Helvetica" w:eastAsia="宋体" w:hAnsi="Helvetica" w:cs="Helvetica" w:hint="eastAsia"/>
          <w:color w:val="3E3E3E"/>
          <w:kern w:val="0"/>
          <w:sz w:val="28"/>
          <w:szCs w:val="28"/>
        </w:rPr>
        <w:t>号嘉华大厦</w:t>
      </w:r>
      <w:r w:rsidR="003435F7" w:rsidRPr="00AD1C5B">
        <w:rPr>
          <w:rFonts w:ascii="Helvetica" w:eastAsia="宋体" w:hAnsi="Helvetica" w:cs="Helvetica" w:hint="eastAsia"/>
          <w:color w:val="3E3E3E"/>
          <w:kern w:val="0"/>
          <w:sz w:val="28"/>
          <w:szCs w:val="28"/>
        </w:rPr>
        <w:t>D-812</w:t>
      </w:r>
    </w:p>
    <w:p w:rsidR="003435F7" w:rsidRPr="00AD1C5B" w:rsidRDefault="00C508F9" w:rsidP="00072CB8">
      <w:pPr>
        <w:widowControl/>
        <w:spacing w:line="360" w:lineRule="atLeast"/>
        <w:ind w:firstLineChars="200" w:firstLine="560"/>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邮编：</w:t>
      </w:r>
      <w:r w:rsidRPr="00AD1C5B">
        <w:rPr>
          <w:rFonts w:ascii="Helvetica" w:eastAsia="宋体" w:hAnsi="Helvetica" w:cs="Helvetica"/>
          <w:color w:val="3E3E3E"/>
          <w:kern w:val="0"/>
          <w:sz w:val="28"/>
          <w:szCs w:val="28"/>
        </w:rPr>
        <w:t>100</w:t>
      </w:r>
      <w:r w:rsidR="003435F7" w:rsidRPr="00AD1C5B">
        <w:rPr>
          <w:rFonts w:ascii="Helvetica" w:eastAsia="宋体" w:hAnsi="Helvetica" w:cs="Helvetica"/>
          <w:color w:val="3E3E3E"/>
          <w:kern w:val="0"/>
          <w:sz w:val="28"/>
          <w:szCs w:val="28"/>
        </w:rPr>
        <w:t>085</w:t>
      </w:r>
    </w:p>
    <w:p w:rsidR="00AD1C5B" w:rsidRDefault="00AD1C5B" w:rsidP="00C508F9">
      <w:pPr>
        <w:widowControl/>
        <w:spacing w:line="384" w:lineRule="atLeast"/>
        <w:jc w:val="left"/>
        <w:rPr>
          <w:rFonts w:ascii="Helvetica" w:eastAsia="宋体" w:hAnsi="Helvetica" w:cs="Helvetica"/>
          <w:b/>
          <w:bCs/>
          <w:color w:val="3E3E3E"/>
          <w:kern w:val="0"/>
          <w:sz w:val="28"/>
          <w:szCs w:val="28"/>
        </w:rPr>
      </w:pPr>
    </w:p>
    <w:p w:rsidR="00C508F9" w:rsidRPr="00AD1C5B" w:rsidRDefault="00C508F9" w:rsidP="00072CB8">
      <w:pPr>
        <w:widowControl/>
        <w:spacing w:line="384" w:lineRule="atLeast"/>
        <w:ind w:firstLineChars="200" w:firstLine="562"/>
        <w:jc w:val="left"/>
        <w:rPr>
          <w:rFonts w:ascii="Helvetica" w:eastAsia="宋体" w:hAnsi="Helvetica" w:cs="Helvetica"/>
          <w:color w:val="3E3E3E"/>
          <w:kern w:val="0"/>
          <w:sz w:val="28"/>
          <w:szCs w:val="28"/>
        </w:rPr>
      </w:pPr>
      <w:r w:rsidRPr="00AD1C5B">
        <w:rPr>
          <w:rFonts w:ascii="Helvetica" w:eastAsia="宋体" w:hAnsi="Helvetica" w:cs="Helvetica"/>
          <w:b/>
          <w:bCs/>
          <w:color w:val="3E3E3E"/>
          <w:kern w:val="0"/>
          <w:sz w:val="28"/>
          <w:szCs w:val="28"/>
        </w:rPr>
        <w:t>附件</w:t>
      </w:r>
      <w:r w:rsidR="00072CB8">
        <w:rPr>
          <w:rFonts w:ascii="Helvetica" w:eastAsia="宋体" w:hAnsi="Helvetica" w:cs="Helvetica" w:hint="eastAsia"/>
          <w:b/>
          <w:bCs/>
          <w:color w:val="3E3E3E"/>
          <w:kern w:val="0"/>
          <w:sz w:val="28"/>
          <w:szCs w:val="28"/>
        </w:rPr>
        <w:t>：</w:t>
      </w:r>
    </w:p>
    <w:p w:rsidR="00C508F9" w:rsidRPr="00AD1C5B" w:rsidRDefault="00C508F9" w:rsidP="00072CB8">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1</w:t>
      </w: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w:t>
      </w:r>
      <w:r w:rsidR="003435F7" w:rsidRPr="00AD1C5B">
        <w:rPr>
          <w:rFonts w:ascii="Helvetica" w:eastAsia="宋体" w:hAnsi="Helvetica" w:cs="Helvetica" w:hint="eastAsia"/>
          <w:color w:val="3E3E3E"/>
          <w:kern w:val="0"/>
          <w:sz w:val="28"/>
          <w:szCs w:val="28"/>
        </w:rPr>
        <w:t>第六届中国电驱动膜技术研讨会</w:t>
      </w:r>
      <w:r w:rsidRPr="00AD1C5B">
        <w:rPr>
          <w:rFonts w:ascii="Helvetica" w:eastAsia="宋体" w:hAnsi="Helvetica" w:cs="Helvetica"/>
          <w:color w:val="3E3E3E"/>
          <w:kern w:val="0"/>
          <w:sz w:val="28"/>
          <w:szCs w:val="28"/>
        </w:rPr>
        <w:t xml:space="preserve">” </w:t>
      </w:r>
      <w:r w:rsidRPr="00AD1C5B">
        <w:rPr>
          <w:rFonts w:ascii="Helvetica" w:eastAsia="宋体" w:hAnsi="Helvetica" w:cs="Helvetica"/>
          <w:color w:val="3E3E3E"/>
          <w:kern w:val="0"/>
          <w:sz w:val="28"/>
          <w:szCs w:val="28"/>
        </w:rPr>
        <w:t>论文格式要求</w:t>
      </w:r>
    </w:p>
    <w:p w:rsidR="00C508F9" w:rsidRPr="00AD1C5B" w:rsidRDefault="00C508F9" w:rsidP="00072CB8">
      <w:pPr>
        <w:widowControl/>
        <w:spacing w:line="360" w:lineRule="atLeast"/>
        <w:ind w:firstLineChars="200" w:firstLine="56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2</w:t>
      </w: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w:t>
      </w:r>
      <w:r w:rsidR="003435F7" w:rsidRPr="00AD1C5B">
        <w:rPr>
          <w:rFonts w:ascii="Helvetica" w:eastAsia="宋体" w:hAnsi="Helvetica" w:cs="Helvetica" w:hint="eastAsia"/>
          <w:color w:val="3E3E3E"/>
          <w:kern w:val="0"/>
          <w:sz w:val="28"/>
          <w:szCs w:val="28"/>
        </w:rPr>
        <w:t>第六届中国电驱动膜技术研讨会</w:t>
      </w: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论文作者回执表</w:t>
      </w:r>
    </w:p>
    <w:p w:rsidR="00615F72" w:rsidRPr="00AD1C5B" w:rsidRDefault="00615F72" w:rsidP="00C508F9">
      <w:pPr>
        <w:widowControl/>
        <w:spacing w:line="360" w:lineRule="atLeast"/>
        <w:jc w:val="left"/>
        <w:rPr>
          <w:rFonts w:ascii="Helvetica" w:eastAsia="宋体" w:hAnsi="Helvetica" w:cs="Helvetica"/>
          <w:color w:val="3E3E3E"/>
          <w:kern w:val="0"/>
          <w:sz w:val="28"/>
          <w:szCs w:val="28"/>
        </w:rPr>
      </w:pPr>
    </w:p>
    <w:p w:rsidR="00615F72" w:rsidRPr="00AD1C5B" w:rsidRDefault="00615F72" w:rsidP="00C508F9">
      <w:pPr>
        <w:widowControl/>
        <w:spacing w:line="360" w:lineRule="atLeast"/>
        <w:jc w:val="left"/>
        <w:rPr>
          <w:rFonts w:ascii="Helvetica" w:eastAsia="宋体" w:hAnsi="Helvetica" w:cs="Helvetica"/>
          <w:color w:val="3E3E3E"/>
          <w:kern w:val="0"/>
          <w:sz w:val="28"/>
          <w:szCs w:val="28"/>
        </w:rPr>
      </w:pPr>
    </w:p>
    <w:p w:rsidR="001933C1" w:rsidRDefault="001933C1" w:rsidP="00C508F9">
      <w:pPr>
        <w:widowControl/>
        <w:spacing w:line="360" w:lineRule="atLeast"/>
        <w:jc w:val="left"/>
        <w:rPr>
          <w:rFonts w:ascii="Helvetica" w:eastAsia="宋体" w:hAnsi="Helvetica" w:cs="Helvetica"/>
          <w:color w:val="3E3E3E"/>
          <w:kern w:val="0"/>
          <w:sz w:val="28"/>
          <w:szCs w:val="28"/>
        </w:rPr>
      </w:pPr>
    </w:p>
    <w:p w:rsidR="00AD1C5B" w:rsidRDefault="00AD1C5B" w:rsidP="00C508F9">
      <w:pPr>
        <w:widowControl/>
        <w:spacing w:line="360" w:lineRule="atLeast"/>
        <w:jc w:val="left"/>
        <w:rPr>
          <w:rFonts w:ascii="Helvetica" w:eastAsia="宋体" w:hAnsi="Helvetica" w:cs="Helvetica"/>
          <w:color w:val="3E3E3E"/>
          <w:kern w:val="0"/>
          <w:sz w:val="28"/>
          <w:szCs w:val="28"/>
        </w:rPr>
      </w:pPr>
    </w:p>
    <w:p w:rsidR="00AD1C5B" w:rsidRDefault="00AD1C5B" w:rsidP="00C508F9">
      <w:pPr>
        <w:widowControl/>
        <w:spacing w:line="360" w:lineRule="atLeast"/>
        <w:jc w:val="left"/>
        <w:rPr>
          <w:rFonts w:ascii="Helvetica" w:eastAsia="宋体" w:hAnsi="Helvetica" w:cs="Helvetica"/>
          <w:color w:val="3E3E3E"/>
          <w:kern w:val="0"/>
          <w:sz w:val="28"/>
          <w:szCs w:val="28"/>
        </w:rPr>
      </w:pPr>
    </w:p>
    <w:p w:rsidR="00AD1C5B" w:rsidRDefault="00AD1C5B" w:rsidP="00C508F9">
      <w:pPr>
        <w:widowControl/>
        <w:spacing w:line="360" w:lineRule="atLeast"/>
        <w:jc w:val="left"/>
        <w:rPr>
          <w:rFonts w:ascii="Helvetica" w:eastAsia="宋体" w:hAnsi="Helvetica" w:cs="Helvetica"/>
          <w:color w:val="3E3E3E"/>
          <w:kern w:val="0"/>
          <w:sz w:val="28"/>
          <w:szCs w:val="28"/>
        </w:rPr>
      </w:pPr>
    </w:p>
    <w:p w:rsidR="00AD1C5B" w:rsidRDefault="00AD1C5B" w:rsidP="00C508F9">
      <w:pPr>
        <w:widowControl/>
        <w:spacing w:line="360" w:lineRule="atLeast"/>
        <w:jc w:val="left"/>
        <w:rPr>
          <w:rFonts w:ascii="Helvetica" w:eastAsia="宋体" w:hAnsi="Helvetica" w:cs="Helvetica"/>
          <w:color w:val="3E3E3E"/>
          <w:kern w:val="0"/>
          <w:sz w:val="28"/>
          <w:szCs w:val="28"/>
        </w:rPr>
      </w:pPr>
    </w:p>
    <w:p w:rsidR="00AD1C5B" w:rsidRDefault="00AD1C5B" w:rsidP="00C508F9">
      <w:pPr>
        <w:widowControl/>
        <w:spacing w:line="360" w:lineRule="atLeast"/>
        <w:jc w:val="left"/>
        <w:rPr>
          <w:rFonts w:ascii="Helvetica" w:eastAsia="宋体" w:hAnsi="Helvetica" w:cs="Helvetica"/>
          <w:color w:val="3E3E3E"/>
          <w:kern w:val="0"/>
          <w:sz w:val="28"/>
          <w:szCs w:val="28"/>
        </w:rPr>
      </w:pPr>
    </w:p>
    <w:p w:rsidR="00AD1C5B" w:rsidRDefault="00AD1C5B" w:rsidP="00C508F9">
      <w:pPr>
        <w:widowControl/>
        <w:spacing w:line="360" w:lineRule="atLeast"/>
        <w:jc w:val="left"/>
        <w:rPr>
          <w:rFonts w:ascii="Helvetica" w:eastAsia="宋体" w:hAnsi="Helvetica" w:cs="Helvetica"/>
          <w:color w:val="3E3E3E"/>
          <w:kern w:val="0"/>
          <w:sz w:val="28"/>
          <w:szCs w:val="28"/>
        </w:rPr>
      </w:pPr>
    </w:p>
    <w:p w:rsidR="00AD1C5B" w:rsidRDefault="00AD1C5B" w:rsidP="00C508F9">
      <w:pPr>
        <w:widowControl/>
        <w:spacing w:line="360" w:lineRule="atLeast"/>
        <w:jc w:val="left"/>
        <w:rPr>
          <w:rFonts w:ascii="Helvetica" w:eastAsia="宋体" w:hAnsi="Helvetica" w:cs="Helvetica"/>
          <w:color w:val="3E3E3E"/>
          <w:kern w:val="0"/>
          <w:sz w:val="28"/>
          <w:szCs w:val="28"/>
        </w:rPr>
      </w:pPr>
    </w:p>
    <w:p w:rsidR="00AD1C5B" w:rsidRDefault="00AD1C5B" w:rsidP="00C508F9">
      <w:pPr>
        <w:widowControl/>
        <w:spacing w:line="360" w:lineRule="atLeast"/>
        <w:jc w:val="left"/>
        <w:rPr>
          <w:rFonts w:ascii="Helvetica" w:eastAsia="宋体" w:hAnsi="Helvetica" w:cs="Helvetica"/>
          <w:color w:val="3E3E3E"/>
          <w:kern w:val="0"/>
          <w:sz w:val="28"/>
          <w:szCs w:val="28"/>
        </w:rPr>
      </w:pPr>
    </w:p>
    <w:p w:rsidR="00AD1C5B" w:rsidRDefault="00AD1C5B" w:rsidP="00C508F9">
      <w:pPr>
        <w:widowControl/>
        <w:spacing w:line="360" w:lineRule="atLeast"/>
        <w:jc w:val="left"/>
        <w:rPr>
          <w:rFonts w:ascii="Helvetica" w:eastAsia="宋体" w:hAnsi="Helvetica" w:cs="Helvetica"/>
          <w:color w:val="3E3E3E"/>
          <w:kern w:val="0"/>
          <w:sz w:val="28"/>
          <w:szCs w:val="28"/>
        </w:rPr>
      </w:pPr>
    </w:p>
    <w:p w:rsidR="00615F72" w:rsidRPr="00AD1C5B" w:rsidRDefault="00615F72" w:rsidP="00C508F9">
      <w:pPr>
        <w:widowControl/>
        <w:spacing w:line="360" w:lineRule="atLeast"/>
        <w:jc w:val="left"/>
        <w:rPr>
          <w:rFonts w:ascii="Helvetica" w:eastAsia="宋体" w:hAnsi="Helvetica" w:cs="Helvetica" w:hint="eastAsia"/>
          <w:color w:val="3E3E3E"/>
          <w:kern w:val="0"/>
          <w:sz w:val="28"/>
          <w:szCs w:val="28"/>
        </w:rPr>
      </w:pPr>
    </w:p>
    <w:p w:rsidR="00C508F9" w:rsidRPr="00AD1C5B" w:rsidRDefault="00C508F9" w:rsidP="00072CB8">
      <w:pPr>
        <w:widowControl/>
        <w:pBdr>
          <w:top w:val="single" w:sz="12" w:space="22" w:color="D82821"/>
        </w:pBdr>
        <w:jc w:val="left"/>
        <w:rPr>
          <w:rFonts w:ascii="Helvetica" w:eastAsia="宋体" w:hAnsi="Helvetica" w:cs="Helvetica"/>
          <w:color w:val="3E3E3E"/>
          <w:kern w:val="0"/>
          <w:sz w:val="28"/>
          <w:szCs w:val="28"/>
        </w:rPr>
      </w:pPr>
      <w:r w:rsidRPr="00AD1C5B">
        <w:rPr>
          <w:rFonts w:ascii="Helvetica" w:eastAsia="宋体" w:hAnsi="Helvetica" w:cs="Helvetica"/>
          <w:b/>
          <w:bCs/>
          <w:color w:val="3E3E3E"/>
          <w:kern w:val="0"/>
          <w:sz w:val="28"/>
          <w:szCs w:val="28"/>
        </w:rPr>
        <w:lastRenderedPageBreak/>
        <w:t>附件</w:t>
      </w:r>
      <w:r w:rsidRPr="00AD1C5B">
        <w:rPr>
          <w:rFonts w:ascii="Helvetica" w:eastAsia="宋体" w:hAnsi="Helvetica" w:cs="Helvetica"/>
          <w:b/>
          <w:bCs/>
          <w:color w:val="3E3E3E"/>
          <w:kern w:val="0"/>
          <w:sz w:val="28"/>
          <w:szCs w:val="28"/>
        </w:rPr>
        <w:t>1</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p>
    <w:p w:rsidR="00C508F9" w:rsidRPr="00AD1C5B" w:rsidRDefault="00C508F9" w:rsidP="00C508F9">
      <w:pPr>
        <w:widowControl/>
        <w:spacing w:line="360" w:lineRule="atLeast"/>
        <w:jc w:val="center"/>
        <w:rPr>
          <w:rFonts w:ascii="Helvetica" w:eastAsia="宋体" w:hAnsi="Helvetica" w:cs="Helvetica"/>
          <w:color w:val="3E3E3E"/>
          <w:kern w:val="0"/>
          <w:sz w:val="28"/>
          <w:szCs w:val="28"/>
        </w:rPr>
      </w:pPr>
      <w:r w:rsidRPr="00AD1C5B">
        <w:rPr>
          <w:rFonts w:ascii="Helvetica" w:eastAsia="宋体" w:hAnsi="Helvetica" w:cs="Helvetica"/>
          <w:b/>
          <w:bCs/>
          <w:color w:val="3E3E3E"/>
          <w:kern w:val="0"/>
          <w:sz w:val="28"/>
          <w:szCs w:val="28"/>
        </w:rPr>
        <w:t>“</w:t>
      </w:r>
      <w:r w:rsidR="003435F7" w:rsidRPr="00AD1C5B">
        <w:rPr>
          <w:rFonts w:ascii="Helvetica" w:eastAsia="宋体" w:hAnsi="Helvetica" w:cs="Helvetica" w:hint="eastAsia"/>
          <w:b/>
          <w:bCs/>
          <w:color w:val="3E3E3E"/>
          <w:kern w:val="0"/>
          <w:sz w:val="28"/>
          <w:szCs w:val="28"/>
        </w:rPr>
        <w:t>第六届中国电驱动膜技术研讨会</w:t>
      </w:r>
      <w:r w:rsidRPr="00AD1C5B">
        <w:rPr>
          <w:rFonts w:ascii="Helvetica" w:eastAsia="宋体" w:hAnsi="Helvetica" w:cs="Helvetica"/>
          <w:b/>
          <w:bCs/>
          <w:color w:val="3E3E3E"/>
          <w:kern w:val="0"/>
          <w:sz w:val="28"/>
          <w:szCs w:val="28"/>
        </w:rPr>
        <w:t>”</w:t>
      </w:r>
    </w:p>
    <w:p w:rsidR="00C508F9" w:rsidRPr="00AD1C5B" w:rsidRDefault="00C508F9" w:rsidP="00C508F9">
      <w:pPr>
        <w:widowControl/>
        <w:spacing w:line="360" w:lineRule="atLeast"/>
        <w:jc w:val="center"/>
        <w:rPr>
          <w:rFonts w:ascii="Helvetica" w:eastAsia="宋体" w:hAnsi="Helvetica" w:cs="Helvetica"/>
          <w:color w:val="3E3E3E"/>
          <w:kern w:val="0"/>
          <w:sz w:val="28"/>
          <w:szCs w:val="28"/>
        </w:rPr>
      </w:pPr>
      <w:r w:rsidRPr="00AD1C5B">
        <w:rPr>
          <w:rFonts w:ascii="Helvetica" w:eastAsia="宋体" w:hAnsi="Helvetica" w:cs="Helvetica"/>
          <w:b/>
          <w:bCs/>
          <w:color w:val="3E3E3E"/>
          <w:kern w:val="0"/>
          <w:sz w:val="28"/>
          <w:szCs w:val="28"/>
        </w:rPr>
        <w:t>论文格式要求</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p>
    <w:p w:rsidR="007209C5" w:rsidRPr="00AD1C5B" w:rsidRDefault="00C508F9" w:rsidP="001A795A">
      <w:pPr>
        <w:widowControl/>
        <w:numPr>
          <w:ilvl w:val="0"/>
          <w:numId w:val="2"/>
        </w:numPr>
        <w:spacing w:line="360" w:lineRule="atLeast"/>
        <w:ind w:left="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论文字数控制在</w:t>
      </w:r>
      <w:r w:rsidRPr="00AD1C5B">
        <w:rPr>
          <w:rFonts w:ascii="Helvetica" w:eastAsia="宋体" w:hAnsi="Helvetica" w:cs="Helvetica"/>
          <w:color w:val="3E3E3E"/>
          <w:kern w:val="0"/>
          <w:sz w:val="28"/>
          <w:szCs w:val="28"/>
        </w:rPr>
        <w:t>5000</w:t>
      </w:r>
      <w:r w:rsidRPr="00AD1C5B">
        <w:rPr>
          <w:rFonts w:ascii="Helvetica" w:eastAsia="宋体" w:hAnsi="Helvetica" w:cs="Helvetica"/>
          <w:color w:val="3E3E3E"/>
          <w:kern w:val="0"/>
          <w:sz w:val="28"/>
          <w:szCs w:val="28"/>
        </w:rPr>
        <w:t>字左右，同时提供</w:t>
      </w:r>
      <w:r w:rsidRPr="00AD1C5B">
        <w:rPr>
          <w:rFonts w:ascii="Helvetica" w:eastAsia="宋体" w:hAnsi="Helvetica" w:cs="Helvetica"/>
          <w:color w:val="3E3E3E"/>
          <w:kern w:val="0"/>
          <w:sz w:val="28"/>
          <w:szCs w:val="28"/>
        </w:rPr>
        <w:t>200~300</w:t>
      </w:r>
      <w:r w:rsidRPr="00AD1C5B">
        <w:rPr>
          <w:rFonts w:ascii="Helvetica" w:eastAsia="宋体" w:hAnsi="Helvetica" w:cs="Helvetica"/>
          <w:color w:val="3E3E3E"/>
          <w:kern w:val="0"/>
          <w:sz w:val="28"/>
          <w:szCs w:val="28"/>
        </w:rPr>
        <w:t>字的内容摘要；</w:t>
      </w:r>
    </w:p>
    <w:p w:rsidR="00C508F9" w:rsidRPr="00AD1C5B" w:rsidRDefault="00C508F9" w:rsidP="001A795A">
      <w:pPr>
        <w:widowControl/>
        <w:numPr>
          <w:ilvl w:val="0"/>
          <w:numId w:val="2"/>
        </w:numPr>
        <w:spacing w:line="360" w:lineRule="atLeast"/>
        <w:ind w:left="0"/>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论文格式应有以下内容</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1</w:t>
      </w:r>
      <w:r w:rsidRPr="00AD1C5B">
        <w:rPr>
          <w:rFonts w:ascii="Helvetica" w:eastAsia="宋体" w:hAnsi="Helvetica" w:cs="Helvetica"/>
          <w:color w:val="3E3E3E"/>
          <w:kern w:val="0"/>
          <w:sz w:val="28"/>
          <w:szCs w:val="28"/>
        </w:rPr>
        <w:t>）标题，小二号宋体；</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2</w:t>
      </w:r>
      <w:r w:rsidRPr="00AD1C5B">
        <w:rPr>
          <w:rFonts w:ascii="Helvetica" w:eastAsia="宋体" w:hAnsi="Helvetica" w:cs="Helvetica"/>
          <w:color w:val="3E3E3E"/>
          <w:kern w:val="0"/>
          <w:sz w:val="28"/>
          <w:szCs w:val="28"/>
        </w:rPr>
        <w:t>）作者姓名，</w:t>
      </w:r>
      <w:r w:rsidRPr="00AD1C5B">
        <w:rPr>
          <w:rFonts w:ascii="Helvetica" w:eastAsia="宋体" w:hAnsi="Helvetica" w:cs="Helvetica"/>
          <w:color w:val="3E3E3E"/>
          <w:kern w:val="0"/>
          <w:sz w:val="28"/>
          <w:szCs w:val="28"/>
        </w:rPr>
        <w:t>4</w:t>
      </w:r>
      <w:r w:rsidRPr="00AD1C5B">
        <w:rPr>
          <w:rFonts w:ascii="Helvetica" w:eastAsia="宋体" w:hAnsi="Helvetica" w:cs="Helvetica"/>
          <w:color w:val="3E3E3E"/>
          <w:kern w:val="0"/>
          <w:sz w:val="28"/>
          <w:szCs w:val="28"/>
        </w:rPr>
        <w:t>号楷体；</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3</w:t>
      </w:r>
      <w:r w:rsidRPr="00AD1C5B">
        <w:rPr>
          <w:rFonts w:ascii="Helvetica" w:eastAsia="宋体" w:hAnsi="Helvetica" w:cs="Helvetica"/>
          <w:color w:val="3E3E3E"/>
          <w:kern w:val="0"/>
          <w:sz w:val="28"/>
          <w:szCs w:val="28"/>
        </w:rPr>
        <w:t>）工作单位及邮编，</w:t>
      </w:r>
      <w:r w:rsidRPr="00AD1C5B">
        <w:rPr>
          <w:rFonts w:ascii="Helvetica" w:eastAsia="宋体" w:hAnsi="Helvetica" w:cs="Helvetica"/>
          <w:color w:val="3E3E3E"/>
          <w:kern w:val="0"/>
          <w:sz w:val="28"/>
          <w:szCs w:val="28"/>
        </w:rPr>
        <w:t>5</w:t>
      </w:r>
      <w:r w:rsidRPr="00AD1C5B">
        <w:rPr>
          <w:rFonts w:ascii="Helvetica" w:eastAsia="宋体" w:hAnsi="Helvetica" w:cs="Helvetica"/>
          <w:color w:val="3E3E3E"/>
          <w:kern w:val="0"/>
          <w:sz w:val="28"/>
          <w:szCs w:val="28"/>
        </w:rPr>
        <w:t>号宋体；</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4</w:t>
      </w:r>
      <w:r w:rsidR="007209C5" w:rsidRPr="00AD1C5B">
        <w:rPr>
          <w:rFonts w:ascii="Helvetica" w:eastAsia="宋体" w:hAnsi="Helvetica" w:cs="Helvetica"/>
          <w:color w:val="3E3E3E"/>
          <w:kern w:val="0"/>
          <w:sz w:val="28"/>
          <w:szCs w:val="28"/>
        </w:rPr>
        <w:t>）中</w:t>
      </w:r>
      <w:r w:rsidRPr="00AD1C5B">
        <w:rPr>
          <w:rFonts w:ascii="Helvetica" w:eastAsia="宋体" w:hAnsi="Helvetica" w:cs="Helvetica"/>
          <w:color w:val="3E3E3E"/>
          <w:kern w:val="0"/>
          <w:sz w:val="28"/>
          <w:szCs w:val="28"/>
        </w:rPr>
        <w:t>文摘要，中文</w:t>
      </w:r>
      <w:r w:rsidRPr="00AD1C5B">
        <w:rPr>
          <w:rFonts w:ascii="Helvetica" w:eastAsia="宋体" w:hAnsi="Helvetica" w:cs="Helvetica"/>
          <w:color w:val="3E3E3E"/>
          <w:kern w:val="0"/>
          <w:sz w:val="28"/>
          <w:szCs w:val="28"/>
        </w:rPr>
        <w:t>5</w:t>
      </w:r>
      <w:r w:rsidR="007209C5" w:rsidRPr="00AD1C5B">
        <w:rPr>
          <w:rFonts w:ascii="Helvetica" w:eastAsia="宋体" w:hAnsi="Helvetica" w:cs="Helvetica"/>
          <w:color w:val="3E3E3E"/>
          <w:kern w:val="0"/>
          <w:sz w:val="28"/>
          <w:szCs w:val="28"/>
        </w:rPr>
        <w:t>号楷体</w:t>
      </w:r>
      <w:r w:rsidRPr="00AD1C5B">
        <w:rPr>
          <w:rFonts w:ascii="Helvetica" w:eastAsia="宋体" w:hAnsi="Helvetica" w:cs="Helvetica"/>
          <w:color w:val="3E3E3E"/>
          <w:kern w:val="0"/>
          <w:sz w:val="28"/>
          <w:szCs w:val="28"/>
        </w:rPr>
        <w:t>；</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5</w:t>
      </w:r>
      <w:r w:rsidRPr="00AD1C5B">
        <w:rPr>
          <w:rFonts w:ascii="Helvetica" w:eastAsia="宋体" w:hAnsi="Helvetica" w:cs="Helvetica"/>
          <w:color w:val="3E3E3E"/>
          <w:kern w:val="0"/>
          <w:sz w:val="28"/>
          <w:szCs w:val="28"/>
        </w:rPr>
        <w:t>）关键词，</w:t>
      </w:r>
      <w:r w:rsidRPr="00AD1C5B">
        <w:rPr>
          <w:rFonts w:ascii="Helvetica" w:eastAsia="宋体" w:hAnsi="Helvetica" w:cs="Helvetica"/>
          <w:color w:val="3E3E3E"/>
          <w:kern w:val="0"/>
          <w:sz w:val="28"/>
          <w:szCs w:val="28"/>
        </w:rPr>
        <w:t>5</w:t>
      </w:r>
      <w:r w:rsidRPr="00AD1C5B">
        <w:rPr>
          <w:rFonts w:ascii="Helvetica" w:eastAsia="宋体" w:hAnsi="Helvetica" w:cs="Helvetica"/>
          <w:color w:val="3E3E3E"/>
          <w:kern w:val="0"/>
          <w:sz w:val="28"/>
          <w:szCs w:val="28"/>
        </w:rPr>
        <w:t>号楷体；</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6</w:t>
      </w:r>
      <w:r w:rsidRPr="00AD1C5B">
        <w:rPr>
          <w:rFonts w:ascii="Helvetica" w:eastAsia="宋体" w:hAnsi="Helvetica" w:cs="Helvetica"/>
          <w:color w:val="3E3E3E"/>
          <w:kern w:val="0"/>
          <w:sz w:val="28"/>
          <w:szCs w:val="28"/>
        </w:rPr>
        <w:t>）正文，</w:t>
      </w:r>
      <w:r w:rsidRPr="00AD1C5B">
        <w:rPr>
          <w:rFonts w:ascii="Helvetica" w:eastAsia="宋体" w:hAnsi="Helvetica" w:cs="Helvetica"/>
          <w:color w:val="3E3E3E"/>
          <w:kern w:val="0"/>
          <w:sz w:val="28"/>
          <w:szCs w:val="28"/>
        </w:rPr>
        <w:t>5</w:t>
      </w:r>
      <w:r w:rsidRPr="00AD1C5B">
        <w:rPr>
          <w:rFonts w:ascii="Helvetica" w:eastAsia="宋体" w:hAnsi="Helvetica" w:cs="Helvetica"/>
          <w:color w:val="3E3E3E"/>
          <w:kern w:val="0"/>
          <w:sz w:val="28"/>
          <w:szCs w:val="28"/>
        </w:rPr>
        <w:t>号宋体，行距</w:t>
      </w:r>
      <w:r w:rsidRPr="00AD1C5B">
        <w:rPr>
          <w:rFonts w:ascii="Helvetica" w:eastAsia="宋体" w:hAnsi="Helvetica" w:cs="Helvetica"/>
          <w:color w:val="3E3E3E"/>
          <w:kern w:val="0"/>
          <w:sz w:val="28"/>
          <w:szCs w:val="28"/>
        </w:rPr>
        <w:t>16</w:t>
      </w:r>
      <w:r w:rsidRPr="00AD1C5B">
        <w:rPr>
          <w:rFonts w:ascii="Helvetica" w:eastAsia="宋体" w:hAnsi="Helvetica" w:cs="Helvetica"/>
          <w:color w:val="3E3E3E"/>
          <w:kern w:val="0"/>
          <w:sz w:val="28"/>
          <w:szCs w:val="28"/>
        </w:rPr>
        <w:t>磅</w:t>
      </w:r>
      <w:r w:rsidRPr="00AD1C5B">
        <w:rPr>
          <w:rFonts w:ascii="Helvetica" w:eastAsia="宋体" w:hAnsi="Helvetica" w:cs="Helvetica"/>
          <w:color w:val="3E3E3E"/>
          <w:kern w:val="0"/>
          <w:sz w:val="28"/>
          <w:szCs w:val="28"/>
        </w:rPr>
        <w:t xml:space="preserve"> </w:t>
      </w:r>
      <w:r w:rsidRPr="00AD1C5B">
        <w:rPr>
          <w:rFonts w:ascii="Helvetica" w:eastAsia="宋体" w:hAnsi="Helvetica" w:cs="Helvetica"/>
          <w:color w:val="3E3E3E"/>
          <w:kern w:val="0"/>
          <w:sz w:val="28"/>
          <w:szCs w:val="28"/>
        </w:rPr>
        <w:t>，版心大小为</w:t>
      </w:r>
      <w:r w:rsidRPr="00AD1C5B">
        <w:rPr>
          <w:rFonts w:ascii="Helvetica" w:eastAsia="宋体" w:hAnsi="Helvetica" w:cs="Helvetica"/>
          <w:color w:val="3E3E3E"/>
          <w:kern w:val="0"/>
          <w:sz w:val="28"/>
          <w:szCs w:val="28"/>
        </w:rPr>
        <w:t>28.5cm×21.0cm</w:t>
      </w: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 </w:t>
      </w:r>
    </w:p>
    <w:p w:rsidR="00C508F9" w:rsidRPr="00AD1C5B" w:rsidRDefault="00C508F9" w:rsidP="00C508F9">
      <w:pPr>
        <w:widowControl/>
        <w:spacing w:line="360" w:lineRule="atLeast"/>
        <w:jc w:val="left"/>
        <w:rPr>
          <w:rFonts w:ascii="Helvetica" w:eastAsia="宋体" w:hAnsi="Helvetica" w:cs="Helvetica"/>
          <w:color w:val="3E3E3E"/>
          <w:kern w:val="0"/>
          <w:sz w:val="28"/>
          <w:szCs w:val="28"/>
        </w:rPr>
      </w:pPr>
      <w:r w:rsidRPr="00AD1C5B">
        <w:rPr>
          <w:rFonts w:ascii="Helvetica" w:eastAsia="宋体" w:hAnsi="Helvetica" w:cs="Helvetica"/>
          <w:color w:val="3E3E3E"/>
          <w:kern w:val="0"/>
          <w:sz w:val="28"/>
          <w:szCs w:val="28"/>
        </w:rPr>
        <w:t>（</w:t>
      </w:r>
      <w:r w:rsidRPr="00AD1C5B">
        <w:rPr>
          <w:rFonts w:ascii="Helvetica" w:eastAsia="宋体" w:hAnsi="Helvetica" w:cs="Helvetica"/>
          <w:color w:val="3E3E3E"/>
          <w:kern w:val="0"/>
          <w:sz w:val="28"/>
          <w:szCs w:val="28"/>
        </w:rPr>
        <w:t>7</w:t>
      </w:r>
      <w:r w:rsidRPr="00AD1C5B">
        <w:rPr>
          <w:rFonts w:ascii="Helvetica" w:eastAsia="宋体" w:hAnsi="Helvetica" w:cs="Helvetica"/>
          <w:color w:val="3E3E3E"/>
          <w:kern w:val="0"/>
          <w:sz w:val="28"/>
          <w:szCs w:val="28"/>
        </w:rPr>
        <w:t>）参考文献，</w:t>
      </w:r>
      <w:r w:rsidRPr="00AD1C5B">
        <w:rPr>
          <w:rFonts w:ascii="Helvetica" w:eastAsia="宋体" w:hAnsi="Helvetica" w:cs="Helvetica"/>
          <w:color w:val="3E3E3E"/>
          <w:kern w:val="0"/>
          <w:sz w:val="28"/>
          <w:szCs w:val="28"/>
        </w:rPr>
        <w:t>5</w:t>
      </w:r>
      <w:r w:rsidRPr="00AD1C5B">
        <w:rPr>
          <w:rFonts w:ascii="Helvetica" w:eastAsia="宋体" w:hAnsi="Helvetica" w:cs="Helvetica"/>
          <w:color w:val="3E3E3E"/>
          <w:kern w:val="0"/>
          <w:sz w:val="28"/>
          <w:szCs w:val="28"/>
        </w:rPr>
        <w:t>号宋体。</w:t>
      </w:r>
    </w:p>
    <w:p w:rsidR="007209C5" w:rsidRPr="00AD1C5B" w:rsidRDefault="007209C5" w:rsidP="00C508F9">
      <w:pPr>
        <w:widowControl/>
        <w:spacing w:line="360" w:lineRule="atLeast"/>
        <w:jc w:val="left"/>
        <w:rPr>
          <w:rFonts w:ascii="Helvetica" w:eastAsia="宋体" w:hAnsi="Helvetica" w:cs="Helvetica"/>
          <w:color w:val="3E3E3E"/>
          <w:kern w:val="0"/>
          <w:sz w:val="28"/>
          <w:szCs w:val="28"/>
        </w:rPr>
      </w:pPr>
    </w:p>
    <w:p w:rsidR="00C508F9" w:rsidRPr="00AD1C5B" w:rsidRDefault="00C508F9" w:rsidP="00C508F9">
      <w:pPr>
        <w:widowControl/>
        <w:spacing w:line="384" w:lineRule="atLeast"/>
        <w:jc w:val="left"/>
        <w:rPr>
          <w:rFonts w:ascii="Helvetica" w:eastAsia="宋体" w:hAnsi="Helvetica" w:cs="Helvetica"/>
          <w:color w:val="3E3E3E"/>
          <w:kern w:val="0"/>
          <w:sz w:val="28"/>
          <w:szCs w:val="28"/>
        </w:rPr>
      </w:pPr>
    </w:p>
    <w:p w:rsidR="003435F7" w:rsidRPr="00AD1C5B" w:rsidRDefault="003435F7" w:rsidP="00C508F9">
      <w:pPr>
        <w:widowControl/>
        <w:spacing w:line="384" w:lineRule="atLeast"/>
        <w:jc w:val="left"/>
        <w:rPr>
          <w:rFonts w:ascii="Helvetica" w:eastAsia="宋体" w:hAnsi="Helvetica" w:cs="Helvetica"/>
          <w:color w:val="3E3E3E"/>
          <w:kern w:val="0"/>
          <w:sz w:val="28"/>
          <w:szCs w:val="28"/>
        </w:rPr>
      </w:pPr>
    </w:p>
    <w:p w:rsidR="00615F72" w:rsidRPr="00AD1C5B" w:rsidRDefault="00615F72" w:rsidP="00C508F9">
      <w:pPr>
        <w:widowControl/>
        <w:spacing w:line="384" w:lineRule="atLeast"/>
        <w:jc w:val="left"/>
        <w:rPr>
          <w:rFonts w:ascii="Helvetica" w:eastAsia="宋体" w:hAnsi="Helvetica" w:cs="Helvetica"/>
          <w:color w:val="3E3E3E"/>
          <w:kern w:val="0"/>
          <w:sz w:val="28"/>
          <w:szCs w:val="28"/>
        </w:rPr>
      </w:pPr>
    </w:p>
    <w:p w:rsidR="00615F72" w:rsidRDefault="00615F72" w:rsidP="00C508F9">
      <w:pPr>
        <w:widowControl/>
        <w:spacing w:line="384" w:lineRule="atLeast"/>
        <w:jc w:val="left"/>
        <w:rPr>
          <w:rFonts w:ascii="Helvetica" w:eastAsia="宋体" w:hAnsi="Helvetica" w:cs="Helvetica"/>
          <w:color w:val="3E3E3E"/>
          <w:kern w:val="0"/>
          <w:sz w:val="28"/>
          <w:szCs w:val="28"/>
        </w:rPr>
      </w:pPr>
    </w:p>
    <w:p w:rsidR="00D41991" w:rsidRDefault="00D41991" w:rsidP="00C508F9">
      <w:pPr>
        <w:widowControl/>
        <w:spacing w:line="384" w:lineRule="atLeast"/>
        <w:jc w:val="left"/>
        <w:rPr>
          <w:rFonts w:ascii="Helvetica" w:eastAsia="宋体" w:hAnsi="Helvetica" w:cs="Helvetica"/>
          <w:color w:val="3E3E3E"/>
          <w:kern w:val="0"/>
          <w:sz w:val="28"/>
          <w:szCs w:val="28"/>
        </w:rPr>
      </w:pPr>
    </w:p>
    <w:p w:rsidR="00D41991" w:rsidRPr="00AD1C5B" w:rsidRDefault="00D41991" w:rsidP="00C508F9">
      <w:pPr>
        <w:widowControl/>
        <w:spacing w:line="384" w:lineRule="atLeast"/>
        <w:jc w:val="left"/>
        <w:rPr>
          <w:rFonts w:ascii="Helvetica" w:eastAsia="宋体" w:hAnsi="Helvetica" w:cs="Helvetica" w:hint="eastAsia"/>
          <w:color w:val="3E3E3E"/>
          <w:kern w:val="0"/>
          <w:sz w:val="28"/>
          <w:szCs w:val="28"/>
        </w:rPr>
      </w:pPr>
    </w:p>
    <w:p w:rsidR="00C508F9" w:rsidRPr="00AD1C5B" w:rsidRDefault="00C508F9" w:rsidP="00AD1C5B">
      <w:pPr>
        <w:widowControl/>
        <w:pBdr>
          <w:top w:val="single" w:sz="12" w:space="5" w:color="D82821"/>
        </w:pBdr>
        <w:jc w:val="left"/>
        <w:rPr>
          <w:rFonts w:ascii="Helvetica" w:eastAsia="宋体" w:hAnsi="Helvetica" w:cs="Helvetica"/>
          <w:color w:val="3E3E3E"/>
          <w:kern w:val="0"/>
          <w:sz w:val="28"/>
          <w:szCs w:val="28"/>
        </w:rPr>
      </w:pPr>
      <w:r w:rsidRPr="00AD1C5B">
        <w:rPr>
          <w:rFonts w:ascii="Helvetica" w:eastAsia="宋体" w:hAnsi="Helvetica" w:cs="Helvetica"/>
          <w:b/>
          <w:bCs/>
          <w:color w:val="3E3E3E"/>
          <w:kern w:val="0"/>
          <w:sz w:val="28"/>
          <w:szCs w:val="28"/>
        </w:rPr>
        <w:lastRenderedPageBreak/>
        <w:t>附件</w:t>
      </w:r>
      <w:r w:rsidRPr="00AD1C5B">
        <w:rPr>
          <w:rFonts w:ascii="Helvetica" w:eastAsia="宋体" w:hAnsi="Helvetica" w:cs="Helvetica"/>
          <w:b/>
          <w:bCs/>
          <w:color w:val="3E3E3E"/>
          <w:kern w:val="0"/>
          <w:sz w:val="28"/>
          <w:szCs w:val="28"/>
        </w:rPr>
        <w:t>2</w:t>
      </w:r>
    </w:p>
    <w:p w:rsidR="00C508F9" w:rsidRPr="00AD1C5B" w:rsidRDefault="00C508F9" w:rsidP="00C508F9">
      <w:pPr>
        <w:widowControl/>
        <w:spacing w:line="360" w:lineRule="atLeast"/>
        <w:jc w:val="center"/>
        <w:rPr>
          <w:rFonts w:ascii="Helvetica" w:eastAsia="宋体" w:hAnsi="Helvetica" w:cs="Helvetica"/>
          <w:color w:val="3E3E3E"/>
          <w:kern w:val="0"/>
          <w:sz w:val="28"/>
          <w:szCs w:val="28"/>
        </w:rPr>
      </w:pPr>
      <w:r w:rsidRPr="00AD1C5B">
        <w:rPr>
          <w:rFonts w:ascii="Helvetica" w:eastAsia="宋体" w:hAnsi="Helvetica" w:cs="Helvetica"/>
          <w:b/>
          <w:bCs/>
          <w:color w:val="3E3E3E"/>
          <w:kern w:val="0"/>
          <w:sz w:val="28"/>
          <w:szCs w:val="28"/>
        </w:rPr>
        <w:t>“</w:t>
      </w:r>
      <w:r w:rsidR="003435F7" w:rsidRPr="00AD1C5B">
        <w:rPr>
          <w:rFonts w:ascii="Helvetica" w:eastAsia="宋体" w:hAnsi="Helvetica" w:cs="Helvetica" w:hint="eastAsia"/>
          <w:b/>
          <w:bCs/>
          <w:color w:val="3E3E3E"/>
          <w:kern w:val="0"/>
          <w:sz w:val="28"/>
          <w:szCs w:val="28"/>
        </w:rPr>
        <w:t>第六届中国电驱动膜技术研讨会</w:t>
      </w:r>
      <w:r w:rsidRPr="00AD1C5B">
        <w:rPr>
          <w:rFonts w:ascii="Helvetica" w:eastAsia="宋体" w:hAnsi="Helvetica" w:cs="Helvetica"/>
          <w:b/>
          <w:bCs/>
          <w:color w:val="3E3E3E"/>
          <w:kern w:val="0"/>
          <w:sz w:val="28"/>
          <w:szCs w:val="28"/>
        </w:rPr>
        <w:t>”</w:t>
      </w:r>
    </w:p>
    <w:p w:rsidR="00C508F9" w:rsidRPr="00AD1C5B" w:rsidRDefault="00C508F9" w:rsidP="003435F7">
      <w:pPr>
        <w:widowControl/>
        <w:spacing w:line="360" w:lineRule="atLeast"/>
        <w:jc w:val="center"/>
        <w:rPr>
          <w:rFonts w:ascii="Helvetica" w:eastAsia="宋体" w:hAnsi="Helvetica" w:cs="Helvetica"/>
          <w:color w:val="3E3E3E"/>
          <w:kern w:val="0"/>
          <w:sz w:val="28"/>
          <w:szCs w:val="28"/>
        </w:rPr>
      </w:pPr>
      <w:r w:rsidRPr="00AD1C5B">
        <w:rPr>
          <w:rFonts w:ascii="Helvetica" w:eastAsia="宋体" w:hAnsi="Helvetica" w:cs="Helvetica"/>
          <w:b/>
          <w:bCs/>
          <w:color w:val="3E3E3E"/>
          <w:kern w:val="0"/>
          <w:sz w:val="28"/>
          <w:szCs w:val="28"/>
        </w:rPr>
        <w:t>论文作者回执表</w:t>
      </w:r>
    </w:p>
    <w:tbl>
      <w:tblPr>
        <w:tblpPr w:leftFromText="180" w:rightFromText="180" w:vertAnchor="text" w:horzAnchor="page" w:tblpX="1381" w:tblpY="223"/>
        <w:tblW w:w="10020" w:type="dxa"/>
        <w:tblCellMar>
          <w:left w:w="0" w:type="dxa"/>
          <w:right w:w="0" w:type="dxa"/>
        </w:tblCellMar>
        <w:tblLook w:val="04A0" w:firstRow="1" w:lastRow="0" w:firstColumn="1" w:lastColumn="0" w:noHBand="0" w:noVBand="1"/>
      </w:tblPr>
      <w:tblGrid>
        <w:gridCol w:w="1394"/>
        <w:gridCol w:w="2017"/>
        <w:gridCol w:w="1542"/>
        <w:gridCol w:w="1082"/>
        <w:gridCol w:w="623"/>
        <w:gridCol w:w="935"/>
        <w:gridCol w:w="2427"/>
      </w:tblGrid>
      <w:tr w:rsidR="003435F7" w:rsidRPr="00AD1C5B" w:rsidTr="00BF4FF0">
        <w:trPr>
          <w:cantSplit/>
          <w:trHeight w:val="537"/>
        </w:trPr>
        <w:tc>
          <w:tcPr>
            <w:tcW w:w="1394"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姓  名</w:t>
            </w:r>
          </w:p>
        </w:tc>
        <w:tc>
          <w:tcPr>
            <w:tcW w:w="2017"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c>
          <w:tcPr>
            <w:tcW w:w="1542" w:type="dxa"/>
            <w:vMerge w:val="restart"/>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论 文</w:t>
            </w:r>
          </w:p>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题 目</w:t>
            </w:r>
          </w:p>
        </w:tc>
        <w:tc>
          <w:tcPr>
            <w:tcW w:w="5067" w:type="dxa"/>
            <w:gridSpan w:val="4"/>
            <w:vMerge w:val="restart"/>
            <w:tcBorders>
              <w:top w:val="single" w:sz="12" w:space="0" w:color="auto"/>
              <w:left w:val="nil"/>
              <w:bottom w:val="single" w:sz="6" w:space="0" w:color="auto"/>
              <w:right w:val="single" w:sz="12"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r>
      <w:tr w:rsidR="003435F7" w:rsidRPr="00AD1C5B" w:rsidTr="003435F7">
        <w:trPr>
          <w:cantSplit/>
          <w:trHeight w:val="360"/>
        </w:trPr>
        <w:tc>
          <w:tcPr>
            <w:tcW w:w="139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性  别</w:t>
            </w:r>
          </w:p>
        </w:tc>
        <w:tc>
          <w:tcPr>
            <w:tcW w:w="201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c>
          <w:tcPr>
            <w:tcW w:w="0" w:type="auto"/>
            <w:vMerge/>
            <w:tcBorders>
              <w:top w:val="single" w:sz="12" w:space="0" w:color="auto"/>
              <w:left w:val="nil"/>
              <w:bottom w:val="single" w:sz="6" w:space="0" w:color="auto"/>
              <w:right w:val="single" w:sz="6" w:space="0" w:color="auto"/>
            </w:tcBorders>
            <w:vAlign w:val="center"/>
            <w:hideMark/>
          </w:tcPr>
          <w:p w:rsidR="003435F7" w:rsidRPr="00AD1C5B" w:rsidRDefault="003435F7" w:rsidP="003435F7">
            <w:pPr>
              <w:widowControl/>
              <w:jc w:val="left"/>
              <w:rPr>
                <w:rFonts w:ascii="宋体" w:eastAsia="宋体" w:hAnsi="宋体" w:cs="宋体"/>
                <w:kern w:val="0"/>
                <w:sz w:val="28"/>
                <w:szCs w:val="28"/>
              </w:rPr>
            </w:pPr>
          </w:p>
        </w:tc>
        <w:tc>
          <w:tcPr>
            <w:tcW w:w="0" w:type="auto"/>
            <w:gridSpan w:val="4"/>
            <w:vMerge/>
            <w:tcBorders>
              <w:top w:val="single" w:sz="12" w:space="0" w:color="auto"/>
              <w:left w:val="nil"/>
              <w:bottom w:val="single" w:sz="6" w:space="0" w:color="auto"/>
              <w:right w:val="single" w:sz="12" w:space="0" w:color="auto"/>
            </w:tcBorders>
            <w:vAlign w:val="center"/>
            <w:hideMark/>
          </w:tcPr>
          <w:p w:rsidR="003435F7" w:rsidRPr="00AD1C5B" w:rsidRDefault="003435F7" w:rsidP="003435F7">
            <w:pPr>
              <w:widowControl/>
              <w:jc w:val="left"/>
              <w:rPr>
                <w:rFonts w:ascii="宋体" w:eastAsia="宋体" w:hAnsi="宋体" w:cs="宋体"/>
                <w:kern w:val="0"/>
                <w:sz w:val="28"/>
                <w:szCs w:val="28"/>
              </w:rPr>
            </w:pPr>
          </w:p>
        </w:tc>
      </w:tr>
      <w:tr w:rsidR="003435F7" w:rsidRPr="00AD1C5B" w:rsidTr="003435F7">
        <w:trPr>
          <w:cantSplit/>
          <w:trHeight w:val="735"/>
        </w:trPr>
        <w:tc>
          <w:tcPr>
            <w:tcW w:w="139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专  业</w:t>
            </w:r>
          </w:p>
        </w:tc>
        <w:tc>
          <w:tcPr>
            <w:tcW w:w="201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c>
          <w:tcPr>
            <w:tcW w:w="15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能 否</w:t>
            </w:r>
          </w:p>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参 会</w:t>
            </w:r>
          </w:p>
        </w:tc>
        <w:tc>
          <w:tcPr>
            <w:tcW w:w="5067" w:type="dxa"/>
            <w:gridSpan w:val="4"/>
            <w:tcBorders>
              <w:top w:val="nil"/>
              <w:left w:val="nil"/>
              <w:bottom w:val="single" w:sz="6" w:space="0" w:color="auto"/>
              <w:right w:val="single" w:sz="12"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是 □         否□</w:t>
            </w:r>
          </w:p>
        </w:tc>
      </w:tr>
      <w:tr w:rsidR="003435F7" w:rsidRPr="00AD1C5B" w:rsidTr="003435F7">
        <w:trPr>
          <w:trHeight w:val="645"/>
        </w:trPr>
        <w:tc>
          <w:tcPr>
            <w:tcW w:w="139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单 位 及</w:t>
            </w:r>
          </w:p>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详细地址</w:t>
            </w:r>
          </w:p>
        </w:tc>
        <w:tc>
          <w:tcPr>
            <w:tcW w:w="526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c>
          <w:tcPr>
            <w:tcW w:w="9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邮 编</w:t>
            </w:r>
          </w:p>
        </w:tc>
        <w:tc>
          <w:tcPr>
            <w:tcW w:w="2427" w:type="dxa"/>
            <w:tcBorders>
              <w:top w:val="nil"/>
              <w:left w:val="nil"/>
              <w:bottom w:val="single" w:sz="6" w:space="0" w:color="auto"/>
              <w:right w:val="single" w:sz="12"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r>
      <w:tr w:rsidR="003435F7" w:rsidRPr="00AD1C5B" w:rsidTr="003435F7">
        <w:trPr>
          <w:trHeight w:val="675"/>
        </w:trPr>
        <w:tc>
          <w:tcPr>
            <w:tcW w:w="139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电  话</w:t>
            </w:r>
          </w:p>
        </w:tc>
        <w:tc>
          <w:tcPr>
            <w:tcW w:w="355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手 机</w:t>
            </w:r>
          </w:p>
        </w:tc>
        <w:tc>
          <w:tcPr>
            <w:tcW w:w="3985" w:type="dxa"/>
            <w:gridSpan w:val="3"/>
            <w:tcBorders>
              <w:top w:val="nil"/>
              <w:left w:val="nil"/>
              <w:bottom w:val="single" w:sz="6" w:space="0" w:color="auto"/>
              <w:right w:val="single" w:sz="12"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r>
      <w:tr w:rsidR="003435F7" w:rsidRPr="00AD1C5B" w:rsidTr="003435F7">
        <w:trPr>
          <w:trHeight w:val="375"/>
        </w:trPr>
        <w:tc>
          <w:tcPr>
            <w:tcW w:w="139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E-mail</w:t>
            </w:r>
          </w:p>
        </w:tc>
        <w:tc>
          <w:tcPr>
            <w:tcW w:w="8626" w:type="dxa"/>
            <w:gridSpan w:val="6"/>
            <w:tcBorders>
              <w:top w:val="nil"/>
              <w:left w:val="nil"/>
              <w:bottom w:val="single" w:sz="6" w:space="0" w:color="auto"/>
              <w:right w:val="single" w:sz="12"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r>
      <w:tr w:rsidR="003435F7" w:rsidRPr="00AD1C5B" w:rsidTr="00AD1C5B">
        <w:trPr>
          <w:trHeight w:val="4461"/>
        </w:trPr>
        <w:tc>
          <w:tcPr>
            <w:tcW w:w="1394" w:type="dxa"/>
            <w:tcBorders>
              <w:top w:val="nil"/>
              <w:left w:val="single" w:sz="12" w:space="0" w:color="auto"/>
              <w:bottom w:val="single" w:sz="18" w:space="0" w:color="auto"/>
              <w:right w:val="single" w:sz="6"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作 者</w:t>
            </w:r>
          </w:p>
          <w:p w:rsidR="003435F7" w:rsidRPr="00AD1C5B" w:rsidRDefault="003435F7" w:rsidP="003435F7">
            <w:pPr>
              <w:widowControl/>
              <w:wordWrap w:val="0"/>
              <w:jc w:val="left"/>
              <w:rPr>
                <w:rFonts w:ascii="宋体" w:eastAsia="宋体" w:hAnsi="宋体" w:cs="宋体"/>
                <w:kern w:val="0"/>
                <w:sz w:val="28"/>
                <w:szCs w:val="28"/>
              </w:rPr>
            </w:pPr>
            <w:r w:rsidRPr="00AD1C5B">
              <w:rPr>
                <w:rFonts w:ascii="宋体" w:eastAsia="宋体" w:hAnsi="宋体" w:cs="宋体"/>
                <w:kern w:val="0"/>
                <w:sz w:val="28"/>
                <w:szCs w:val="28"/>
              </w:rPr>
              <w:t>简 介</w:t>
            </w:r>
          </w:p>
        </w:tc>
        <w:tc>
          <w:tcPr>
            <w:tcW w:w="8626" w:type="dxa"/>
            <w:gridSpan w:val="6"/>
            <w:tcBorders>
              <w:top w:val="nil"/>
              <w:left w:val="nil"/>
              <w:bottom w:val="single" w:sz="18" w:space="0" w:color="auto"/>
              <w:right w:val="single" w:sz="12" w:space="0" w:color="auto"/>
            </w:tcBorders>
            <w:tcMar>
              <w:top w:w="0" w:type="dxa"/>
              <w:left w:w="105" w:type="dxa"/>
              <w:bottom w:w="0" w:type="dxa"/>
              <w:right w:w="105" w:type="dxa"/>
            </w:tcMar>
            <w:vAlign w:val="center"/>
            <w:hideMark/>
          </w:tcPr>
          <w:p w:rsidR="003435F7" w:rsidRPr="00AD1C5B" w:rsidRDefault="003435F7" w:rsidP="003435F7">
            <w:pPr>
              <w:widowControl/>
              <w:wordWrap w:val="0"/>
              <w:jc w:val="left"/>
              <w:rPr>
                <w:rFonts w:ascii="宋体" w:eastAsia="宋体" w:hAnsi="宋体" w:cs="宋体"/>
                <w:kern w:val="0"/>
                <w:sz w:val="28"/>
                <w:szCs w:val="28"/>
              </w:rPr>
            </w:pPr>
          </w:p>
        </w:tc>
      </w:tr>
    </w:tbl>
    <w:p w:rsidR="00C508F9" w:rsidRPr="00AD1C5B" w:rsidRDefault="00C508F9" w:rsidP="00C508F9">
      <w:pPr>
        <w:widowControl/>
        <w:spacing w:line="360" w:lineRule="atLeast"/>
        <w:jc w:val="left"/>
        <w:rPr>
          <w:rFonts w:ascii="Helvetica" w:eastAsia="宋体" w:hAnsi="Helvetica" w:cs="Helvetica"/>
          <w:color w:val="3E3E3E"/>
          <w:kern w:val="0"/>
          <w:szCs w:val="21"/>
        </w:rPr>
      </w:pPr>
      <w:r w:rsidRPr="00AD1C5B">
        <w:rPr>
          <w:rFonts w:ascii="Segoe UI Symbol" w:eastAsia="宋体" w:hAnsi="Segoe UI Symbol" w:cs="Segoe UI Symbol"/>
          <w:color w:val="3E3E3E"/>
          <w:kern w:val="0"/>
          <w:szCs w:val="21"/>
        </w:rPr>
        <w:t>★</w:t>
      </w:r>
      <w:r w:rsidRPr="00AD1C5B">
        <w:rPr>
          <w:rFonts w:ascii="Helvetica" w:eastAsia="宋体" w:hAnsi="Helvetica" w:cs="Helvetica"/>
          <w:color w:val="3E3E3E"/>
          <w:kern w:val="0"/>
          <w:szCs w:val="21"/>
        </w:rPr>
        <w:t>请将此回执于</w:t>
      </w:r>
      <w:r w:rsidRPr="00AD1C5B">
        <w:rPr>
          <w:rFonts w:ascii="Helvetica" w:eastAsia="宋体" w:hAnsi="Helvetica" w:cs="Helvetica"/>
          <w:color w:val="3E3E3E"/>
          <w:kern w:val="0"/>
          <w:szCs w:val="21"/>
        </w:rPr>
        <w:t>2017</w:t>
      </w:r>
      <w:r w:rsidRPr="00AD1C5B">
        <w:rPr>
          <w:rFonts w:ascii="Helvetica" w:eastAsia="宋体" w:hAnsi="Helvetica" w:cs="Helvetica"/>
          <w:color w:val="3E3E3E"/>
          <w:kern w:val="0"/>
          <w:szCs w:val="21"/>
        </w:rPr>
        <w:t>年</w:t>
      </w:r>
      <w:r w:rsidR="00037C0A" w:rsidRPr="00AD1C5B">
        <w:rPr>
          <w:rFonts w:ascii="Helvetica" w:eastAsia="宋体" w:hAnsi="Helvetica" w:cs="Helvetica"/>
          <w:color w:val="3E3E3E"/>
          <w:kern w:val="0"/>
          <w:szCs w:val="21"/>
        </w:rPr>
        <w:t>7</w:t>
      </w:r>
      <w:r w:rsidRPr="00AD1C5B">
        <w:rPr>
          <w:rFonts w:ascii="Helvetica" w:eastAsia="宋体" w:hAnsi="Helvetica" w:cs="Helvetica"/>
          <w:color w:val="3E3E3E"/>
          <w:kern w:val="0"/>
          <w:szCs w:val="21"/>
        </w:rPr>
        <w:t>月</w:t>
      </w:r>
      <w:r w:rsidR="00037C0A" w:rsidRPr="00AD1C5B">
        <w:rPr>
          <w:rFonts w:ascii="Helvetica" w:eastAsia="宋体" w:hAnsi="Helvetica" w:cs="Helvetica"/>
          <w:color w:val="3E3E3E"/>
          <w:kern w:val="0"/>
          <w:szCs w:val="21"/>
        </w:rPr>
        <w:t>31</w:t>
      </w:r>
      <w:r w:rsidRPr="00AD1C5B">
        <w:rPr>
          <w:rFonts w:ascii="Helvetica" w:eastAsia="宋体" w:hAnsi="Helvetica" w:cs="Helvetica"/>
          <w:color w:val="3E3E3E"/>
          <w:kern w:val="0"/>
          <w:szCs w:val="21"/>
        </w:rPr>
        <w:t>日以前</w:t>
      </w:r>
      <w:r w:rsidRPr="00AD1C5B">
        <w:rPr>
          <w:rFonts w:ascii="Helvetica" w:eastAsia="宋体" w:hAnsi="Helvetica" w:cs="Helvetica"/>
          <w:color w:val="3E3E3E"/>
          <w:kern w:val="0"/>
          <w:szCs w:val="21"/>
        </w:rPr>
        <w:t>E-mail</w:t>
      </w:r>
      <w:r w:rsidRPr="00AD1C5B">
        <w:rPr>
          <w:rFonts w:ascii="Helvetica" w:eastAsia="宋体" w:hAnsi="Helvetica" w:cs="Helvetica"/>
          <w:color w:val="3E3E3E"/>
          <w:kern w:val="0"/>
          <w:szCs w:val="21"/>
        </w:rPr>
        <w:t>至会议秘书处，</w:t>
      </w:r>
      <w:r w:rsidRPr="00AD1C5B">
        <w:rPr>
          <w:rFonts w:ascii="Helvetica" w:eastAsia="宋体" w:hAnsi="Helvetica" w:cs="Helvetica"/>
          <w:color w:val="3E3E3E"/>
          <w:kern w:val="0"/>
          <w:szCs w:val="21"/>
        </w:rPr>
        <w:t>E-mail</w:t>
      </w:r>
      <w:r w:rsidRPr="00AD1C5B">
        <w:rPr>
          <w:rFonts w:ascii="Helvetica" w:eastAsia="宋体" w:hAnsi="Helvetica" w:cs="Helvetica"/>
          <w:color w:val="3E3E3E"/>
          <w:kern w:val="0"/>
          <w:szCs w:val="21"/>
        </w:rPr>
        <w:t>：</w:t>
      </w:r>
      <w:r w:rsidR="003435F7" w:rsidRPr="00AD1C5B">
        <w:rPr>
          <w:rFonts w:ascii="Helvetica" w:eastAsia="宋体" w:hAnsi="Helvetica" w:cs="Helvetica"/>
          <w:color w:val="3E3E3E"/>
          <w:kern w:val="0"/>
          <w:szCs w:val="21"/>
        </w:rPr>
        <w:t>liaochaoqun@ jingrun-bj.com</w:t>
      </w:r>
    </w:p>
    <w:p w:rsidR="00C508F9" w:rsidRPr="00AD1C5B" w:rsidRDefault="00C508F9" w:rsidP="00C508F9">
      <w:pPr>
        <w:widowControl/>
        <w:spacing w:line="360" w:lineRule="atLeast"/>
        <w:jc w:val="left"/>
        <w:rPr>
          <w:rFonts w:ascii="Helvetica" w:eastAsia="宋体" w:hAnsi="Helvetica" w:cs="Helvetica"/>
          <w:color w:val="3E3E3E"/>
          <w:kern w:val="0"/>
          <w:szCs w:val="21"/>
        </w:rPr>
      </w:pPr>
      <w:r w:rsidRPr="00AD1C5B">
        <w:rPr>
          <w:rFonts w:ascii="Segoe UI Symbol" w:eastAsia="宋体" w:hAnsi="Segoe UI Symbol" w:cs="Segoe UI Symbol"/>
          <w:color w:val="3E3E3E"/>
          <w:kern w:val="0"/>
          <w:szCs w:val="21"/>
        </w:rPr>
        <w:t>★</w:t>
      </w:r>
      <w:r w:rsidRPr="00AD1C5B">
        <w:rPr>
          <w:rFonts w:ascii="Helvetica" w:eastAsia="宋体" w:hAnsi="Helvetica" w:cs="Helvetica"/>
          <w:color w:val="3E3E3E"/>
          <w:kern w:val="0"/>
          <w:szCs w:val="21"/>
        </w:rPr>
        <w:t> </w:t>
      </w:r>
      <w:r w:rsidRPr="00AD1C5B">
        <w:rPr>
          <w:rFonts w:ascii="Helvetica" w:eastAsia="宋体" w:hAnsi="Helvetica" w:cs="Helvetica"/>
          <w:color w:val="3E3E3E"/>
          <w:kern w:val="0"/>
          <w:szCs w:val="21"/>
        </w:rPr>
        <w:t>请认真填写论文作者的手机和邮箱，以便修改论文时能有效沟通。经专家评审后进行交流的论文，接到通知后认真准备电子演示文件（</w:t>
      </w:r>
      <w:r w:rsidRPr="00AD1C5B">
        <w:rPr>
          <w:rFonts w:ascii="Helvetica" w:eastAsia="宋体" w:hAnsi="Helvetica" w:cs="Helvetica"/>
          <w:color w:val="3E3E3E"/>
          <w:kern w:val="0"/>
          <w:szCs w:val="21"/>
        </w:rPr>
        <w:t>PPT</w:t>
      </w:r>
      <w:r w:rsidRPr="00AD1C5B">
        <w:rPr>
          <w:rFonts w:ascii="Helvetica" w:eastAsia="宋体" w:hAnsi="Helvetica" w:cs="Helvetica"/>
          <w:color w:val="3E3E3E"/>
          <w:kern w:val="0"/>
          <w:szCs w:val="21"/>
        </w:rPr>
        <w:t>格式），并积极与会交流。</w:t>
      </w:r>
    </w:p>
    <w:p w:rsidR="006F3B9B" w:rsidRPr="00072CB8" w:rsidRDefault="00C508F9" w:rsidP="00072CB8">
      <w:pPr>
        <w:widowControl/>
        <w:spacing w:line="360" w:lineRule="atLeast"/>
        <w:jc w:val="left"/>
        <w:rPr>
          <w:rFonts w:ascii="Helvetica" w:eastAsia="宋体" w:hAnsi="Helvetica" w:cs="Helvetica" w:hint="eastAsia"/>
          <w:color w:val="3E3E3E"/>
          <w:kern w:val="0"/>
          <w:szCs w:val="21"/>
        </w:rPr>
      </w:pPr>
      <w:r w:rsidRPr="00AD1C5B">
        <w:rPr>
          <w:rFonts w:ascii="Segoe UI Symbol" w:eastAsia="宋体" w:hAnsi="Segoe UI Symbol" w:cs="Segoe UI Symbol"/>
          <w:color w:val="3E3E3E"/>
          <w:kern w:val="0"/>
          <w:szCs w:val="21"/>
        </w:rPr>
        <w:t>★</w:t>
      </w:r>
      <w:r w:rsidRPr="00AD1C5B">
        <w:rPr>
          <w:rFonts w:ascii="Helvetica" w:eastAsia="宋体" w:hAnsi="Helvetica" w:cs="Helvetica"/>
          <w:color w:val="3E3E3E"/>
          <w:kern w:val="0"/>
          <w:szCs w:val="21"/>
        </w:rPr>
        <w:t>所有投稿未作特殊说明，其版权归中国</w:t>
      </w:r>
      <w:r w:rsidR="007209C5" w:rsidRPr="00AD1C5B">
        <w:rPr>
          <w:rFonts w:ascii="Helvetica" w:eastAsia="宋体" w:hAnsi="Helvetica" w:cs="Helvetica" w:hint="eastAsia"/>
          <w:color w:val="3E3E3E"/>
          <w:kern w:val="0"/>
          <w:szCs w:val="21"/>
        </w:rPr>
        <w:t>膜工业协会</w:t>
      </w:r>
      <w:r w:rsidRPr="00AD1C5B">
        <w:rPr>
          <w:rFonts w:ascii="Helvetica" w:eastAsia="宋体" w:hAnsi="Helvetica" w:cs="Helvetica"/>
          <w:color w:val="3E3E3E"/>
          <w:kern w:val="0"/>
          <w:szCs w:val="21"/>
        </w:rPr>
        <w:t>。未录用论文不再做退稿通知。</w:t>
      </w:r>
    </w:p>
    <w:sectPr w:rsidR="006F3B9B" w:rsidRPr="00072CB8" w:rsidSect="008E3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AF" w:rsidRDefault="007577AF" w:rsidP="007209C5">
      <w:r>
        <w:separator/>
      </w:r>
    </w:p>
  </w:endnote>
  <w:endnote w:type="continuationSeparator" w:id="0">
    <w:p w:rsidR="007577AF" w:rsidRDefault="007577AF" w:rsidP="0072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AF" w:rsidRDefault="007577AF" w:rsidP="007209C5">
      <w:r>
        <w:separator/>
      </w:r>
    </w:p>
  </w:footnote>
  <w:footnote w:type="continuationSeparator" w:id="0">
    <w:p w:rsidR="007577AF" w:rsidRDefault="007577AF" w:rsidP="00720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646"/>
    <w:multiLevelType w:val="hybridMultilevel"/>
    <w:tmpl w:val="869691C2"/>
    <w:lvl w:ilvl="0" w:tplc="601EE4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9916E7"/>
    <w:multiLevelType w:val="multilevel"/>
    <w:tmpl w:val="8E94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07450"/>
    <w:multiLevelType w:val="multilevel"/>
    <w:tmpl w:val="05E6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64B6"/>
    <w:rsid w:val="000035CA"/>
    <w:rsid w:val="000104B7"/>
    <w:rsid w:val="00011D61"/>
    <w:rsid w:val="00037C0A"/>
    <w:rsid w:val="00046E94"/>
    <w:rsid w:val="00072CB8"/>
    <w:rsid w:val="0008046D"/>
    <w:rsid w:val="0008455D"/>
    <w:rsid w:val="0008777C"/>
    <w:rsid w:val="000E0E80"/>
    <w:rsid w:val="001156C0"/>
    <w:rsid w:val="00116213"/>
    <w:rsid w:val="001330AD"/>
    <w:rsid w:val="00154024"/>
    <w:rsid w:val="001933C1"/>
    <w:rsid w:val="001A2B52"/>
    <w:rsid w:val="001C38B4"/>
    <w:rsid w:val="001C53D6"/>
    <w:rsid w:val="001E6568"/>
    <w:rsid w:val="001E6AB6"/>
    <w:rsid w:val="00224689"/>
    <w:rsid w:val="00232AAB"/>
    <w:rsid w:val="00244F04"/>
    <w:rsid w:val="00245A35"/>
    <w:rsid w:val="002500D6"/>
    <w:rsid w:val="00266C30"/>
    <w:rsid w:val="00272ACD"/>
    <w:rsid w:val="00272EE0"/>
    <w:rsid w:val="0028164A"/>
    <w:rsid w:val="002860CF"/>
    <w:rsid w:val="002B0313"/>
    <w:rsid w:val="002B16A6"/>
    <w:rsid w:val="002B28FA"/>
    <w:rsid w:val="002E2D15"/>
    <w:rsid w:val="002E349D"/>
    <w:rsid w:val="003435F7"/>
    <w:rsid w:val="00361A87"/>
    <w:rsid w:val="003A54BF"/>
    <w:rsid w:val="003C1C26"/>
    <w:rsid w:val="003E1307"/>
    <w:rsid w:val="003E2190"/>
    <w:rsid w:val="003E3C70"/>
    <w:rsid w:val="003E4770"/>
    <w:rsid w:val="00450A74"/>
    <w:rsid w:val="00464324"/>
    <w:rsid w:val="00464760"/>
    <w:rsid w:val="00467707"/>
    <w:rsid w:val="00474142"/>
    <w:rsid w:val="004A030F"/>
    <w:rsid w:val="004A09B1"/>
    <w:rsid w:val="004B5215"/>
    <w:rsid w:val="005075AF"/>
    <w:rsid w:val="00511613"/>
    <w:rsid w:val="00523B34"/>
    <w:rsid w:val="0058117E"/>
    <w:rsid w:val="0059566B"/>
    <w:rsid w:val="00595C14"/>
    <w:rsid w:val="005963CC"/>
    <w:rsid w:val="005C747F"/>
    <w:rsid w:val="005E5805"/>
    <w:rsid w:val="00605D67"/>
    <w:rsid w:val="00605D74"/>
    <w:rsid w:val="00607D80"/>
    <w:rsid w:val="00615F72"/>
    <w:rsid w:val="006500E4"/>
    <w:rsid w:val="00650692"/>
    <w:rsid w:val="00663462"/>
    <w:rsid w:val="006764B6"/>
    <w:rsid w:val="00677744"/>
    <w:rsid w:val="006A2E52"/>
    <w:rsid w:val="006F3B9B"/>
    <w:rsid w:val="00703F51"/>
    <w:rsid w:val="007209C5"/>
    <w:rsid w:val="00724D6F"/>
    <w:rsid w:val="00751B68"/>
    <w:rsid w:val="007554FA"/>
    <w:rsid w:val="007577AF"/>
    <w:rsid w:val="00762C49"/>
    <w:rsid w:val="007C0377"/>
    <w:rsid w:val="007C3690"/>
    <w:rsid w:val="007D4503"/>
    <w:rsid w:val="007D5803"/>
    <w:rsid w:val="007F6A5F"/>
    <w:rsid w:val="00821106"/>
    <w:rsid w:val="00842B47"/>
    <w:rsid w:val="008571A5"/>
    <w:rsid w:val="008634B8"/>
    <w:rsid w:val="00867C0F"/>
    <w:rsid w:val="008D572A"/>
    <w:rsid w:val="008E3C05"/>
    <w:rsid w:val="008F6531"/>
    <w:rsid w:val="0097409D"/>
    <w:rsid w:val="009837A8"/>
    <w:rsid w:val="00983F29"/>
    <w:rsid w:val="009B42D8"/>
    <w:rsid w:val="009C45AA"/>
    <w:rsid w:val="009E73F7"/>
    <w:rsid w:val="009F2EB3"/>
    <w:rsid w:val="009F7595"/>
    <w:rsid w:val="00A026FA"/>
    <w:rsid w:val="00A9090D"/>
    <w:rsid w:val="00AD1C5B"/>
    <w:rsid w:val="00B31C02"/>
    <w:rsid w:val="00B8143D"/>
    <w:rsid w:val="00B81992"/>
    <w:rsid w:val="00B94C21"/>
    <w:rsid w:val="00BD4653"/>
    <w:rsid w:val="00BD5392"/>
    <w:rsid w:val="00BF4FF0"/>
    <w:rsid w:val="00C35012"/>
    <w:rsid w:val="00C35E49"/>
    <w:rsid w:val="00C508F9"/>
    <w:rsid w:val="00C52CFF"/>
    <w:rsid w:val="00C5713C"/>
    <w:rsid w:val="00C67F77"/>
    <w:rsid w:val="00C80087"/>
    <w:rsid w:val="00CA5EEF"/>
    <w:rsid w:val="00CA5EF5"/>
    <w:rsid w:val="00CA7D5E"/>
    <w:rsid w:val="00CE06EC"/>
    <w:rsid w:val="00CE4D40"/>
    <w:rsid w:val="00D0285C"/>
    <w:rsid w:val="00D15224"/>
    <w:rsid w:val="00D158D0"/>
    <w:rsid w:val="00D2064E"/>
    <w:rsid w:val="00D41991"/>
    <w:rsid w:val="00DA1115"/>
    <w:rsid w:val="00DA5342"/>
    <w:rsid w:val="00DF0FCE"/>
    <w:rsid w:val="00DF1D27"/>
    <w:rsid w:val="00DF2DD6"/>
    <w:rsid w:val="00E21B16"/>
    <w:rsid w:val="00E271AB"/>
    <w:rsid w:val="00E27E84"/>
    <w:rsid w:val="00E301A7"/>
    <w:rsid w:val="00E302EB"/>
    <w:rsid w:val="00E513D1"/>
    <w:rsid w:val="00E950DD"/>
    <w:rsid w:val="00E96318"/>
    <w:rsid w:val="00EA0BAA"/>
    <w:rsid w:val="00EA4836"/>
    <w:rsid w:val="00EB1E67"/>
    <w:rsid w:val="00ED6AF3"/>
    <w:rsid w:val="00EE2CC5"/>
    <w:rsid w:val="00EF2C16"/>
    <w:rsid w:val="00F22A8F"/>
    <w:rsid w:val="00F34407"/>
    <w:rsid w:val="00F4567A"/>
    <w:rsid w:val="00F55F2D"/>
    <w:rsid w:val="00F63A58"/>
    <w:rsid w:val="00F73064"/>
    <w:rsid w:val="00F95C98"/>
    <w:rsid w:val="00FA7679"/>
    <w:rsid w:val="00FB210C"/>
    <w:rsid w:val="00FD0A26"/>
    <w:rsid w:val="00FD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F226"/>
  <w15:docId w15:val="{61FBF3B7-014E-4E5A-A81C-864018C5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C05"/>
    <w:pPr>
      <w:widowControl w:val="0"/>
      <w:jc w:val="both"/>
    </w:pPr>
  </w:style>
  <w:style w:type="paragraph" w:styleId="2">
    <w:name w:val="heading 2"/>
    <w:basedOn w:val="a"/>
    <w:link w:val="20"/>
    <w:uiPriority w:val="9"/>
    <w:qFormat/>
    <w:rsid w:val="00C508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508F9"/>
    <w:rPr>
      <w:rFonts w:ascii="宋体" w:eastAsia="宋体" w:hAnsi="宋体" w:cs="宋体"/>
      <w:b/>
      <w:bCs/>
      <w:kern w:val="0"/>
      <w:sz w:val="36"/>
      <w:szCs w:val="36"/>
    </w:rPr>
  </w:style>
  <w:style w:type="character" w:styleId="a3">
    <w:name w:val="Emphasis"/>
    <w:basedOn w:val="a0"/>
    <w:uiPriority w:val="20"/>
    <w:qFormat/>
    <w:rsid w:val="00C508F9"/>
    <w:rPr>
      <w:i/>
      <w:iCs/>
    </w:rPr>
  </w:style>
  <w:style w:type="character" w:customStyle="1" w:styleId="apple-converted-space">
    <w:name w:val="apple-converted-space"/>
    <w:basedOn w:val="a0"/>
    <w:rsid w:val="00C508F9"/>
  </w:style>
  <w:style w:type="character" w:styleId="a4">
    <w:name w:val="Hyperlink"/>
    <w:basedOn w:val="a0"/>
    <w:uiPriority w:val="99"/>
    <w:semiHidden/>
    <w:unhideWhenUsed/>
    <w:rsid w:val="00C508F9"/>
    <w:rPr>
      <w:color w:val="0000FF"/>
      <w:u w:val="single"/>
    </w:rPr>
  </w:style>
  <w:style w:type="paragraph" w:styleId="a5">
    <w:name w:val="Normal (Web)"/>
    <w:basedOn w:val="a"/>
    <w:uiPriority w:val="99"/>
    <w:semiHidden/>
    <w:unhideWhenUsed/>
    <w:rsid w:val="00C508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508F9"/>
    <w:rPr>
      <w:b/>
      <w:bCs/>
    </w:rPr>
  </w:style>
  <w:style w:type="paragraph" w:styleId="a7">
    <w:name w:val="header"/>
    <w:basedOn w:val="a"/>
    <w:link w:val="a8"/>
    <w:uiPriority w:val="99"/>
    <w:unhideWhenUsed/>
    <w:rsid w:val="007209C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209C5"/>
    <w:rPr>
      <w:sz w:val="18"/>
      <w:szCs w:val="18"/>
    </w:rPr>
  </w:style>
  <w:style w:type="paragraph" w:styleId="a9">
    <w:name w:val="footer"/>
    <w:basedOn w:val="a"/>
    <w:link w:val="aa"/>
    <w:uiPriority w:val="99"/>
    <w:unhideWhenUsed/>
    <w:rsid w:val="007209C5"/>
    <w:pPr>
      <w:tabs>
        <w:tab w:val="center" w:pos="4153"/>
        <w:tab w:val="right" w:pos="8306"/>
      </w:tabs>
      <w:snapToGrid w:val="0"/>
      <w:jc w:val="left"/>
    </w:pPr>
    <w:rPr>
      <w:sz w:val="18"/>
      <w:szCs w:val="18"/>
    </w:rPr>
  </w:style>
  <w:style w:type="character" w:customStyle="1" w:styleId="aa">
    <w:name w:val="页脚 字符"/>
    <w:basedOn w:val="a0"/>
    <w:link w:val="a9"/>
    <w:uiPriority w:val="99"/>
    <w:rsid w:val="007209C5"/>
    <w:rPr>
      <w:sz w:val="18"/>
      <w:szCs w:val="18"/>
    </w:rPr>
  </w:style>
  <w:style w:type="paragraph" w:styleId="ab">
    <w:name w:val="List Paragraph"/>
    <w:basedOn w:val="a"/>
    <w:uiPriority w:val="34"/>
    <w:qFormat/>
    <w:rsid w:val="00B814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8979">
      <w:bodyDiv w:val="1"/>
      <w:marLeft w:val="0"/>
      <w:marRight w:val="0"/>
      <w:marTop w:val="0"/>
      <w:marBottom w:val="0"/>
      <w:divBdr>
        <w:top w:val="none" w:sz="0" w:space="0" w:color="auto"/>
        <w:left w:val="none" w:sz="0" w:space="0" w:color="auto"/>
        <w:bottom w:val="none" w:sz="0" w:space="0" w:color="auto"/>
        <w:right w:val="none" w:sz="0" w:space="0" w:color="auto"/>
      </w:divBdr>
    </w:div>
    <w:div w:id="472873562">
      <w:bodyDiv w:val="1"/>
      <w:marLeft w:val="0"/>
      <w:marRight w:val="0"/>
      <w:marTop w:val="0"/>
      <w:marBottom w:val="0"/>
      <w:divBdr>
        <w:top w:val="none" w:sz="0" w:space="0" w:color="auto"/>
        <w:left w:val="none" w:sz="0" w:space="0" w:color="auto"/>
        <w:bottom w:val="none" w:sz="0" w:space="0" w:color="auto"/>
        <w:right w:val="none" w:sz="0" w:space="0" w:color="auto"/>
      </w:divBdr>
    </w:div>
    <w:div w:id="1419982056">
      <w:bodyDiv w:val="1"/>
      <w:marLeft w:val="0"/>
      <w:marRight w:val="0"/>
      <w:marTop w:val="0"/>
      <w:marBottom w:val="0"/>
      <w:divBdr>
        <w:top w:val="none" w:sz="0" w:space="0" w:color="auto"/>
        <w:left w:val="none" w:sz="0" w:space="0" w:color="auto"/>
        <w:bottom w:val="none" w:sz="0" w:space="0" w:color="auto"/>
        <w:right w:val="none" w:sz="0" w:space="0" w:color="auto"/>
      </w:divBdr>
      <w:divsChild>
        <w:div w:id="856045410">
          <w:marLeft w:val="0"/>
          <w:marRight w:val="0"/>
          <w:marTop w:val="0"/>
          <w:marBottom w:val="270"/>
          <w:divBdr>
            <w:top w:val="none" w:sz="0" w:space="0" w:color="auto"/>
            <w:left w:val="none" w:sz="0" w:space="0" w:color="auto"/>
            <w:bottom w:val="none" w:sz="0" w:space="0" w:color="auto"/>
            <w:right w:val="none" w:sz="0" w:space="0" w:color="auto"/>
          </w:divBdr>
        </w:div>
        <w:div w:id="1003820933">
          <w:marLeft w:val="0"/>
          <w:marRight w:val="0"/>
          <w:marTop w:val="0"/>
          <w:marBottom w:val="0"/>
          <w:divBdr>
            <w:top w:val="none" w:sz="0" w:space="0" w:color="auto"/>
            <w:left w:val="none" w:sz="0" w:space="0" w:color="auto"/>
            <w:bottom w:val="none" w:sz="0" w:space="0" w:color="auto"/>
            <w:right w:val="none" w:sz="0" w:space="0" w:color="auto"/>
          </w:divBdr>
        </w:div>
      </w:divsChild>
    </w:div>
    <w:div w:id="19122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chaoqun liao</dc:creator>
  <cp:lastModifiedBy>chaoqun liao</cp:lastModifiedBy>
  <cp:revision>45</cp:revision>
  <cp:lastPrinted>2017-05-02T07:15:00Z</cp:lastPrinted>
  <dcterms:created xsi:type="dcterms:W3CDTF">2017-04-16T04:30:00Z</dcterms:created>
  <dcterms:modified xsi:type="dcterms:W3CDTF">2017-05-02T07:25:00Z</dcterms:modified>
</cp:coreProperties>
</file>