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0C" w:rsidRDefault="002B5F0C">
      <w:pPr>
        <w:jc w:val="center"/>
        <w:rPr>
          <w:rFonts w:cs="Times New Roman"/>
          <w:b/>
          <w:bCs/>
          <w:color w:val="FF0000"/>
          <w:sz w:val="72"/>
          <w:szCs w:val="72"/>
        </w:rPr>
      </w:pPr>
      <w:r>
        <w:rPr>
          <w:rFonts w:cs="宋体" w:hint="eastAsia"/>
          <w:b/>
          <w:bCs/>
          <w:color w:val="FF0000"/>
          <w:sz w:val="72"/>
          <w:szCs w:val="72"/>
        </w:rPr>
        <w:t xml:space="preserve">　中国膜工业协会</w:t>
      </w:r>
      <w:r>
        <w:rPr>
          <w:b/>
          <w:bCs/>
          <w:color w:val="FF0000"/>
          <w:sz w:val="72"/>
          <w:szCs w:val="72"/>
        </w:rPr>
        <w:t xml:space="preserve"> </w:t>
      </w:r>
      <w:r>
        <w:rPr>
          <w:rFonts w:cs="宋体" w:hint="eastAsia"/>
          <w:b/>
          <w:bCs/>
          <w:color w:val="FF0000"/>
          <w:sz w:val="72"/>
          <w:szCs w:val="72"/>
        </w:rPr>
        <w:t>文件</w:t>
      </w:r>
    </w:p>
    <w:p w:rsidR="002B5F0C" w:rsidRDefault="002B5F0C">
      <w:pPr>
        <w:jc w:val="center"/>
        <w:rPr>
          <w:rFonts w:eastAsia="Times New Roman" w:cs="Times New Roman"/>
          <w:sz w:val="28"/>
          <w:szCs w:val="28"/>
        </w:rPr>
      </w:pPr>
      <w:r>
        <w:rPr>
          <w:noProof/>
        </w:rPr>
      </w:r>
      <w:r w:rsidRPr="00A716CB">
        <w:rPr>
          <w:rFonts w:cs="Times New Roman"/>
          <w:color w:val="FF0000"/>
          <w:sz w:val="28"/>
          <w:szCs w:val="28"/>
        </w:rPr>
        <w:pict>
          <v:group id="_x0000_s1026" editas="canvas" style="width:414.75pt;height:28.35pt;mso-position-horizontal-relative:char;mso-position-vertical-relative:line" coordsize="5267325,360045"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x0000_s1027" type="#_x0000_t99" style="position:absolute;width:5267325;height:360045" adj="0,,0" filled="f" stroked="f">
              <v:stroke joinstyle="round"/>
            </v:shape>
            <w10:anchorlock/>
          </v:group>
        </w:pict>
      </w:r>
    </w:p>
    <w:p w:rsidR="002B5F0C" w:rsidRDefault="002B5F0C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4"/>
          <w:szCs w:val="24"/>
        </w:rPr>
        <w:t>中膜协</w:t>
      </w:r>
      <w:r>
        <w:rPr>
          <w:sz w:val="24"/>
          <w:szCs w:val="24"/>
        </w:rPr>
        <w:t>[2018]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>17</w:t>
      </w:r>
      <w:r>
        <w:rPr>
          <w:rFonts w:cs="宋体" w:hint="eastAsia"/>
          <w:sz w:val="24"/>
          <w:szCs w:val="24"/>
        </w:rPr>
        <w:t>号</w:t>
      </w:r>
    </w:p>
    <w:p w:rsidR="002B5F0C" w:rsidRDefault="002B5F0C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pict>
          <v:line id="_x0000_s1028" style="position:absolute;left:0;text-align:left;z-index:251657728" from="0,15.6pt" to="414pt,15.6pt" strokecolor="red" strokeweight="1.25pt"/>
        </w:pict>
      </w:r>
    </w:p>
    <w:p w:rsidR="002B5F0C" w:rsidRDefault="002B5F0C" w:rsidP="00817585">
      <w:pPr>
        <w:pStyle w:val="NormalWeb"/>
        <w:widowControl/>
        <w:spacing w:before="0" w:beforeAutospacing="0" w:after="0" w:afterAutospacing="0" w:line="300" w:lineRule="atLeast"/>
        <w:jc w:val="center"/>
        <w:rPr>
          <w:rFonts w:ascii="楷体" w:eastAsia="楷体" w:hAnsi="楷体" w:cs="Times New Roman"/>
          <w:b/>
          <w:bCs/>
          <w:color w:val="333333"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color w:val="333333"/>
          <w:sz w:val="40"/>
          <w:szCs w:val="40"/>
        </w:rPr>
        <w:t>关于召开“</w:t>
      </w:r>
      <w:r>
        <w:rPr>
          <w:rFonts w:ascii="楷体" w:eastAsia="楷体" w:hAnsi="楷体" w:cs="楷体"/>
          <w:b/>
          <w:bCs/>
          <w:color w:val="333333"/>
          <w:sz w:val="40"/>
          <w:szCs w:val="40"/>
        </w:rPr>
        <w:t>2018</w:t>
      </w:r>
      <w:r>
        <w:rPr>
          <w:rFonts w:ascii="楷体" w:eastAsia="楷体" w:hAnsi="楷体" w:cs="楷体" w:hint="eastAsia"/>
          <w:b/>
          <w:bCs/>
          <w:color w:val="333333"/>
          <w:sz w:val="40"/>
          <w:szCs w:val="40"/>
        </w:rPr>
        <w:t>年中国膜产业发展峰会”</w:t>
      </w:r>
    </w:p>
    <w:p w:rsidR="002B5F0C" w:rsidRDefault="002B5F0C" w:rsidP="00817585">
      <w:pPr>
        <w:pStyle w:val="NormalWeb"/>
        <w:widowControl/>
        <w:spacing w:before="0" w:beforeAutospacing="0" w:after="0" w:afterAutospacing="0" w:line="300" w:lineRule="atLeast"/>
        <w:jc w:val="center"/>
        <w:rPr>
          <w:rFonts w:ascii="楷体" w:eastAsia="楷体" w:hAnsi="楷体" w:cs="Times New Roman"/>
          <w:b/>
          <w:bCs/>
          <w:color w:val="333333"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color w:val="333333"/>
          <w:sz w:val="40"/>
          <w:szCs w:val="40"/>
        </w:rPr>
        <w:t>第一轮通知</w:t>
      </w:r>
    </w:p>
    <w:p w:rsidR="002B5F0C" w:rsidRDefault="002B5F0C">
      <w:pPr>
        <w:pStyle w:val="NormalWeb"/>
        <w:widowControl/>
        <w:spacing w:before="0" w:beforeAutospacing="0" w:after="0" w:afterAutospacing="0" w:line="300" w:lineRule="atLeast"/>
        <w:ind w:firstLineChars="200" w:firstLine="883"/>
        <w:jc w:val="center"/>
        <w:rPr>
          <w:rFonts w:ascii="楷体" w:eastAsia="楷体" w:hAnsi="楷体" w:cs="Times New Roman"/>
          <w:b/>
          <w:bCs/>
          <w:color w:val="333333"/>
          <w:sz w:val="44"/>
          <w:szCs w:val="44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各会员及行业相关单位：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spacing w:line="440" w:lineRule="exact"/>
        <w:ind w:firstLineChars="200" w:firstLine="560"/>
        <w:jc w:val="left"/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由中国膜工业协会倡议并筹办的膜产业年度盛宴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——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“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2018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年中国膜产业发展峰会”，将于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2018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5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7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～</w:t>
      </w:r>
      <w:r>
        <w:rPr>
          <w:rFonts w:ascii="楷体" w:eastAsia="楷体" w:hAnsi="楷体" w:cs="楷体"/>
          <w:color w:val="333333"/>
          <w:sz w:val="28"/>
          <w:szCs w:val="28"/>
          <w:shd w:val="clear" w:color="auto" w:fill="FFFFFF"/>
        </w:rPr>
        <w:t>9</w:t>
      </w: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日在北京˙友谊宾馆举行。协会希望以今年这首场盛大活动为契机，借党的十九大召开及奋斗“两个一百年”的东风，倾力为中国膜行业打造全行业、全产业链、可持续、上规模的年度盛典。</w:t>
      </w:r>
    </w:p>
    <w:p w:rsidR="002B5F0C" w:rsidRDefault="002B5F0C">
      <w:pPr>
        <w:spacing w:line="440" w:lineRule="exact"/>
        <w:ind w:firstLineChars="200" w:firstLine="560"/>
        <w:jc w:val="left"/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本次大会将初步策划以“主题演讲、专题对话、现场洽谈、分区展示、私密洽谈、开放探讨、参观考察”等基础形式，为参会代表构建有效率、有层次、有内涵的高端交流平台，</w:t>
      </w:r>
      <w:bookmarkStart w:id="0" w:name="OLE_LINK2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以国家部委领导、行业权威专家、资深企业家为依托，</w:t>
      </w:r>
      <w:bookmarkEnd w:id="0"/>
      <w:r>
        <w:rPr>
          <w:rFonts w:ascii="楷体" w:eastAsia="楷体" w:hAnsi="楷体" w:cs="楷体" w:hint="eastAsia"/>
          <w:color w:val="333333"/>
          <w:sz w:val="28"/>
          <w:szCs w:val="28"/>
          <w:shd w:val="clear" w:color="auto" w:fill="FFFFFF"/>
        </w:rPr>
        <w:t>打造一个对未来产生影响力的高规格品牌论坛，一场行业内群龙聚首的盛宴。</w:t>
      </w:r>
    </w:p>
    <w:p w:rsidR="002B5F0C" w:rsidRDefault="002B5F0C">
      <w:pPr>
        <w:spacing w:line="440" w:lineRule="exact"/>
        <w:ind w:firstLineChars="200" w:firstLine="560"/>
        <w:jc w:val="left"/>
        <w:rPr>
          <w:rFonts w:ascii="楷体" w:eastAsia="楷体" w:hAnsi="楷体" w:cs="Times New Roman"/>
          <w:color w:val="333333"/>
          <w:sz w:val="28"/>
          <w:szCs w:val="28"/>
          <w:shd w:val="clear" w:color="auto" w:fill="FFFFFF"/>
        </w:rPr>
      </w:pPr>
    </w:p>
    <w:p w:rsidR="002B5F0C" w:rsidRDefault="002B5F0C">
      <w:pPr>
        <w:pStyle w:val="NormalWeb"/>
        <w:widowControl/>
        <w:numPr>
          <w:ilvl w:val="0"/>
          <w:numId w:val="1"/>
        </w:numPr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会议组织结构（暂定）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28"/>
          <w:szCs w:val="28"/>
        </w:rPr>
        <w:t>峰会顾问委员会（排名不分先后）：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（大会拟邀请全国第十届人大常委会副委员长顾秀莲出席）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任建新　高从堦　侯立安　徐南平　蹇锡高　舒兴田　邓麦村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28"/>
          <w:szCs w:val="28"/>
        </w:rPr>
        <w:t>峰会组委会（排名不分先后）：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主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任：郑根江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王继文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副主任：尤金德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李友清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李琳梅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邢卫红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孟慧琳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委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员：胡迁林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李新民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陈良刚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王寿根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金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焱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王乐译</w:t>
      </w:r>
    </w:p>
    <w:p w:rsidR="002B5F0C" w:rsidRDefault="002B5F0C">
      <w:pPr>
        <w:spacing w:line="440" w:lineRule="exact"/>
        <w:ind w:firstLineChars="400" w:firstLine="112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陈亦力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徐徜徉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蓝伟光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孟广帧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刘体健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程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恒</w:t>
      </w:r>
    </w:p>
    <w:p w:rsidR="002B5F0C" w:rsidRDefault="002B5F0C">
      <w:pPr>
        <w:spacing w:line="440" w:lineRule="exact"/>
        <w:ind w:firstLineChars="400" w:firstLine="112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孟繁欣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曾凡付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党延斋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崔学军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张岩岗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包进锋</w:t>
      </w:r>
    </w:p>
    <w:p w:rsidR="002B5F0C" w:rsidRDefault="002B5F0C">
      <w:pPr>
        <w:spacing w:line="440" w:lineRule="exact"/>
        <w:ind w:firstLineChars="400" w:firstLine="112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朱越杰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白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瑜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肖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磊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宋新宇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邬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迪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高学理</w:t>
      </w:r>
    </w:p>
    <w:p w:rsidR="002B5F0C" w:rsidRDefault="002B5F0C">
      <w:pPr>
        <w:spacing w:line="440" w:lineRule="exact"/>
        <w:ind w:firstLineChars="400" w:firstLine="112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林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王恺钧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马润宇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刘必前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陈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雷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胡晓光</w:t>
      </w:r>
    </w:p>
    <w:p w:rsidR="002B5F0C" w:rsidRDefault="002B5F0C">
      <w:pPr>
        <w:spacing w:line="440" w:lineRule="exact"/>
        <w:ind w:firstLineChars="400" w:firstLine="1120"/>
        <w:jc w:val="left"/>
        <w:rPr>
          <w:rFonts w:ascii="楷体" w:eastAsia="楷体" w:hAnsi="楷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李虎山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黄泉森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石世业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刘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喆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ab/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b/>
          <w:bCs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28"/>
          <w:szCs w:val="28"/>
        </w:rPr>
        <w:t>峰会秘书处（排名不分先后）：</w:t>
      </w:r>
      <w:bookmarkStart w:id="1" w:name="_GoBack"/>
      <w:bookmarkEnd w:id="1"/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秘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书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长：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孟慧琳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副秘书长：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柳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寒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琴</w:t>
      </w:r>
    </w:p>
    <w:p w:rsidR="002B5F0C" w:rsidRDefault="002B5F0C">
      <w:pPr>
        <w:spacing w:line="440" w:lineRule="exact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成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员：</w:t>
      </w:r>
      <w:r>
        <w:rPr>
          <w:rFonts w:ascii="楷体" w:eastAsia="楷体" w:hAnsi="楷体" w:cs="Times New Roman"/>
          <w:color w:val="333333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薛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鸽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石雪莉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洪玉梅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周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庆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于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杰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宇</w:t>
      </w:r>
    </w:p>
    <w:p w:rsidR="002B5F0C" w:rsidRDefault="002B5F0C">
      <w:pPr>
        <w:spacing w:line="440" w:lineRule="exact"/>
        <w:ind w:firstLineChars="600" w:firstLine="168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明云峰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张四代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余涵博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张静松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邱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东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吕钊建</w:t>
      </w:r>
    </w:p>
    <w:p w:rsidR="002B5F0C" w:rsidRDefault="002B5F0C">
      <w:pPr>
        <w:spacing w:line="440" w:lineRule="exact"/>
        <w:ind w:firstLineChars="600" w:firstLine="1680"/>
        <w:jc w:val="left"/>
        <w:rPr>
          <w:rFonts w:ascii="楷体" w:eastAsia="楷体" w:hAnsi="楷体" w:cs="Times New Roman"/>
          <w:color w:val="333333"/>
          <w:kern w:val="0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二、峰会亮点</w:t>
      </w:r>
    </w:p>
    <w:p w:rsidR="002B5F0C" w:rsidRDefault="002B5F0C" w:rsidP="00FD1ABF">
      <w:pPr>
        <w:pStyle w:val="NormalWeb"/>
        <w:widowControl/>
        <w:spacing w:before="0" w:beforeAutospacing="0" w:after="0" w:afterAutospacing="0" w:line="440" w:lineRule="exact"/>
        <w:ind w:firstLineChars="200" w:firstLine="480"/>
        <w:rPr>
          <w:rFonts w:ascii="楷体" w:eastAsia="楷体" w:hAnsi="楷体" w:cs="Times New Roman"/>
          <w:color w:val="FF0000"/>
          <w:sz w:val="28"/>
          <w:szCs w:val="28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汇集各方力量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“</w:t>
      </w:r>
      <w:r>
        <w:rPr>
          <w:rFonts w:ascii="楷体" w:eastAsia="楷体" w:hAnsi="楷体" w:cs="楷体"/>
          <w:color w:val="333333"/>
          <w:sz w:val="28"/>
          <w:szCs w:val="28"/>
        </w:rPr>
        <w:t>2018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年中国膜产业发展峰会”致力于为行业主管部门、企业精英和业界专家提供一个高层、高效的对话平台，加强相互联系，增进彼此了解，在全球化大背景下聚焦行业前沿及当下热点，把握时代脉搏、引领行业转型，推动中国膜行业持续健康快速的发展与进步。大会将诚邀政府相关部门领导、两院院士、行业知名学者、各地产业园区负责人、国际金融才俊，以及水务公司、工程运营方、制膜企业、膜配套企业的领导和主管等各方人士到场，为膜产业发展献计献策，共襄盛举。大家被请到纵观行业大局场合，以行业高度、多视角、多维度地探讨膜产业的发展态势，亮出各自观点，从而为顶层设计，制定行业战略，提出框架和纲要，谋定解决方案。我们的企业家将有机会直接对话部委领导，为我国的膜产业政策贡献智慧。</w:t>
      </w:r>
    </w:p>
    <w:p w:rsidR="002B5F0C" w:rsidRDefault="002B5F0C" w:rsidP="00FD1ABF">
      <w:pPr>
        <w:pStyle w:val="NormalWeb"/>
        <w:widowControl/>
        <w:spacing w:before="0" w:beforeAutospacing="0" w:after="0" w:afterAutospacing="0" w:line="440" w:lineRule="exact"/>
        <w:ind w:firstLineChars="200" w:firstLine="48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搭建对接平台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会议搭建的行业交流平台，重点侧重于深度分析和预测膜行业市场走向，探讨合适的商业模式，剖析宏观经济对膜行业的影响，听取相关部委对膜行业整体运行及管理的指导意见。反馈市场需求，促进成果转化，加强与上下游产业的深度对话与对接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三、峰会议程（暂定，以现场实际安排为准）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</w:rPr>
        <w:t>5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月</w:t>
      </w:r>
      <w:r>
        <w:rPr>
          <w:rFonts w:ascii="楷体" w:eastAsia="楷体" w:hAnsi="楷体" w:cs="楷体"/>
          <w:color w:val="333333"/>
          <w:sz w:val="28"/>
          <w:szCs w:val="28"/>
        </w:rPr>
        <w:t>7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日</w:t>
      </w:r>
      <w:r>
        <w:rPr>
          <w:rFonts w:ascii="楷体" w:eastAsia="楷体" w:hAnsi="楷体" w:cs="楷体"/>
          <w:color w:val="333333"/>
          <w:sz w:val="28"/>
          <w:szCs w:val="28"/>
        </w:rPr>
        <w:t xml:space="preserve">9:00-22:00  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分区报到（赞助商，特邀嘉宾，参会代表）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</w:rPr>
        <w:t>5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月</w:t>
      </w:r>
      <w:r>
        <w:rPr>
          <w:rFonts w:ascii="楷体" w:eastAsia="楷体" w:hAnsi="楷体" w:cs="楷体"/>
          <w:color w:val="333333"/>
          <w:sz w:val="28"/>
          <w:szCs w:val="28"/>
        </w:rPr>
        <w:t>8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日上午主会场开幕式及大会报告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</w:rPr>
        <w:t>5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月</w:t>
      </w:r>
      <w:r>
        <w:rPr>
          <w:rFonts w:ascii="楷体" w:eastAsia="楷体" w:hAnsi="楷体" w:cs="楷体"/>
          <w:color w:val="333333"/>
          <w:sz w:val="28"/>
          <w:szCs w:val="28"/>
        </w:rPr>
        <w:t>8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日下午分会场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 w:hint="eastAsia"/>
          <w:color w:val="333333"/>
        </w:rPr>
        <w:t>第一分会场：“产业</w:t>
      </w:r>
      <w:r>
        <w:rPr>
          <w:rFonts w:ascii="楷体" w:eastAsia="楷体" w:hAnsi="楷体" w:cs="楷体"/>
          <w:color w:val="333333"/>
        </w:rPr>
        <w:t>+</w:t>
      </w:r>
      <w:r>
        <w:rPr>
          <w:rFonts w:ascii="楷体" w:eastAsia="楷体" w:hAnsi="楷体" w:cs="楷体" w:hint="eastAsia"/>
          <w:color w:val="333333"/>
        </w:rPr>
        <w:t>金融”分会场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1000" w:firstLine="24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涉膜企业的产业路径及方向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 w:hint="eastAsia"/>
          <w:color w:val="333333"/>
        </w:rPr>
        <w:t>第二分会场：化工园区水资源管理与水环境治理论坛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1000" w:firstLine="24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规范化，专业化，资源化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 w:hint="eastAsia"/>
          <w:color w:val="333333"/>
        </w:rPr>
        <w:t>第三分会场：美丽中国，美丽乡村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1000" w:firstLine="24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村镇污水深度处理研讨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 w:hint="eastAsia"/>
          <w:color w:val="333333"/>
        </w:rPr>
        <w:t>第四分会场：石油化工分会场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1000" w:firstLine="24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膜分离技术在石油化工领域应用的交流与研讨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 w:hint="eastAsia"/>
          <w:color w:val="333333"/>
        </w:rPr>
        <w:t>第五分会场：膜产业装备与配套的挑战与机遇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1000" w:firstLine="240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新产品</w:t>
      </w:r>
      <w:r>
        <w:rPr>
          <w:rFonts w:ascii="楷体" w:eastAsia="楷体" w:hAnsi="楷体" w:cs="楷体"/>
          <w:color w:val="333333"/>
        </w:rPr>
        <w:t xml:space="preserve"> </w:t>
      </w:r>
      <w:r>
        <w:rPr>
          <w:rFonts w:ascii="楷体" w:eastAsia="楷体" w:hAnsi="楷体" w:cs="楷体" w:hint="eastAsia"/>
          <w:color w:val="333333"/>
        </w:rPr>
        <w:t>新技术</w:t>
      </w:r>
      <w:r>
        <w:rPr>
          <w:rFonts w:ascii="楷体" w:eastAsia="楷体" w:hAnsi="楷体" w:cs="楷体"/>
          <w:color w:val="333333"/>
        </w:rPr>
        <w:t xml:space="preserve"> </w:t>
      </w:r>
      <w:r>
        <w:rPr>
          <w:rFonts w:ascii="楷体" w:eastAsia="楷体" w:hAnsi="楷体" w:cs="楷体" w:hint="eastAsia"/>
          <w:color w:val="333333"/>
        </w:rPr>
        <w:t>新应用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</w:rPr>
        <w:t>5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月</w:t>
      </w:r>
      <w:r>
        <w:rPr>
          <w:rFonts w:ascii="楷体" w:eastAsia="楷体" w:hAnsi="楷体" w:cs="楷体"/>
          <w:color w:val="333333"/>
          <w:sz w:val="28"/>
          <w:szCs w:val="28"/>
        </w:rPr>
        <w:t>9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号上午主会场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</w:rPr>
        <w:t>高端对话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</w:rPr>
        <w:t>科技奖、专利奖、膜行业优秀工程师</w:t>
      </w:r>
      <w:r>
        <w:rPr>
          <w:rFonts w:ascii="楷体" w:eastAsia="楷体" w:hAnsi="楷体" w:cs="楷体"/>
          <w:color w:val="333333"/>
        </w:rPr>
        <w:t xml:space="preserve"> </w:t>
      </w:r>
      <w:r>
        <w:rPr>
          <w:rFonts w:ascii="楷体" w:eastAsia="楷体" w:hAnsi="楷体" w:cs="楷体" w:hint="eastAsia"/>
          <w:color w:val="333333"/>
        </w:rPr>
        <w:t>颁奖仪式及闭幕式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480"/>
        <w:rPr>
          <w:rFonts w:ascii="楷体" w:eastAsia="楷体" w:hAnsi="楷体" w:cs="Times New Roman"/>
          <w:color w:val="333333"/>
        </w:rPr>
      </w:pPr>
      <w:r>
        <w:rPr>
          <w:rFonts w:ascii="楷体" w:eastAsia="楷体" w:hAnsi="楷体" w:cs="楷体"/>
          <w:color w:val="333333"/>
        </w:rPr>
        <w:t>5</w:t>
      </w:r>
      <w:r>
        <w:rPr>
          <w:rFonts w:ascii="楷体" w:eastAsia="楷体" w:hAnsi="楷体" w:cs="楷体" w:hint="eastAsia"/>
          <w:color w:val="333333"/>
        </w:rPr>
        <w:t>月</w:t>
      </w:r>
      <w:r>
        <w:rPr>
          <w:rFonts w:ascii="楷体" w:eastAsia="楷体" w:hAnsi="楷体" w:cs="楷体"/>
          <w:color w:val="333333"/>
        </w:rPr>
        <w:t>9</w:t>
      </w:r>
      <w:r>
        <w:rPr>
          <w:rFonts w:ascii="楷体" w:eastAsia="楷体" w:hAnsi="楷体" w:cs="楷体" w:hint="eastAsia"/>
          <w:color w:val="333333"/>
        </w:rPr>
        <w:t>号下午现场参观（二选一）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</w:rPr>
        <w:t>村镇污水一体化设备现场应用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500" w:firstLine="1200"/>
        <w:rPr>
          <w:rFonts w:ascii="楷体" w:eastAsia="楷体" w:hAnsi="楷体" w:cs="Times New Roman"/>
          <w:color w:val="333333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color w:val="333333"/>
        </w:rPr>
        <w:t>稻香湖再生水厂</w:t>
      </w:r>
      <w:r>
        <w:rPr>
          <w:rFonts w:ascii="楷体" w:eastAsia="楷体" w:hAnsi="楷体" w:cs="楷体"/>
          <w:color w:val="333333"/>
        </w:rPr>
        <w:t>——</w:t>
      </w:r>
      <w:r>
        <w:rPr>
          <w:rFonts w:ascii="楷体" w:eastAsia="楷体" w:hAnsi="楷体" w:cs="楷体" w:hint="eastAsia"/>
          <w:color w:val="333333"/>
        </w:rPr>
        <w:t>北京市试点工程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四、同期展板及洽谈桌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展板：</w:t>
      </w:r>
      <w:r>
        <w:rPr>
          <w:rFonts w:ascii="楷体" w:eastAsia="楷体" w:hAnsi="楷体" w:cs="楷体" w:hint="eastAsia"/>
          <w:sz w:val="28"/>
          <w:szCs w:val="28"/>
        </w:rPr>
        <w:t>主会场分区块展示企业产品、技术及成功项目案例、历年获得中国膜行业科技奖、国家专利奖的企业及获得杰出工程师的个人；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洽谈桌：</w:t>
      </w:r>
      <w:r>
        <w:rPr>
          <w:rFonts w:ascii="楷体" w:eastAsia="楷体" w:hAnsi="楷体" w:cs="楷体" w:hint="eastAsia"/>
          <w:sz w:val="28"/>
          <w:szCs w:val="28"/>
        </w:rPr>
        <w:t>第一分会场设置洽谈桌，为企业和机构间点对点交流提供便利条件。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五、缴费方式</w:t>
      </w:r>
    </w:p>
    <w:p w:rsidR="002B5F0C" w:rsidRDefault="002B5F0C" w:rsidP="00FD1ABF">
      <w:pPr>
        <w:pStyle w:val="NormalWeb"/>
        <w:widowControl/>
        <w:spacing w:before="0" w:beforeAutospacing="0" w:after="0" w:afterAutospacing="0" w:line="440" w:lineRule="exact"/>
        <w:ind w:firstLineChars="200" w:firstLine="48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sz w:val="28"/>
          <w:szCs w:val="28"/>
        </w:rPr>
        <w:t>现场缴费：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协会会员</w:t>
      </w:r>
      <w:r>
        <w:rPr>
          <w:rFonts w:ascii="楷体" w:eastAsia="楷体" w:hAnsi="楷体" w:cs="楷体"/>
          <w:sz w:val="28"/>
          <w:szCs w:val="28"/>
        </w:rPr>
        <w:t>2200</w:t>
      </w:r>
      <w:r>
        <w:rPr>
          <w:rFonts w:ascii="楷体" w:eastAsia="楷体" w:hAnsi="楷体" w:cs="楷体" w:hint="eastAsia"/>
          <w:sz w:val="28"/>
          <w:szCs w:val="28"/>
        </w:rPr>
        <w:t>元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人，非会员</w:t>
      </w:r>
      <w:r>
        <w:rPr>
          <w:rFonts w:ascii="楷体" w:eastAsia="楷体" w:hAnsi="楷体" w:cs="楷体"/>
          <w:sz w:val="28"/>
          <w:szCs w:val="28"/>
        </w:rPr>
        <w:t>2800</w:t>
      </w:r>
      <w:r>
        <w:rPr>
          <w:rFonts w:ascii="楷体" w:eastAsia="楷体" w:hAnsi="楷体" w:cs="楷体" w:hint="eastAsia"/>
          <w:sz w:val="28"/>
          <w:szCs w:val="28"/>
        </w:rPr>
        <w:t>元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人。</w:t>
      </w:r>
    </w:p>
    <w:p w:rsidR="002B5F0C" w:rsidRDefault="002B5F0C" w:rsidP="00FD1ABF">
      <w:pPr>
        <w:pStyle w:val="NormalWeb"/>
        <w:widowControl/>
        <w:spacing w:before="0" w:beforeAutospacing="0" w:after="0" w:afterAutospacing="0" w:line="440" w:lineRule="exact"/>
        <w:ind w:firstLineChars="200" w:firstLine="48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Arial" w:eastAsia="楷体" w:hAnsi="Arial" w:cs="Arial"/>
          <w:color w:val="333333"/>
        </w:rPr>
        <w:t>?</w:t>
      </w:r>
      <w:r>
        <w:rPr>
          <w:rFonts w:ascii="楷体" w:eastAsia="楷体" w:hAnsi="楷体" w:cs="楷体" w:hint="eastAsia"/>
          <w:sz w:val="28"/>
          <w:szCs w:val="28"/>
        </w:rPr>
        <w:t>提前汇款：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协会会员</w:t>
      </w:r>
      <w:r>
        <w:rPr>
          <w:rFonts w:ascii="楷体" w:eastAsia="楷体" w:hAnsi="楷体" w:cs="楷体"/>
          <w:sz w:val="28"/>
          <w:szCs w:val="28"/>
        </w:rPr>
        <w:t>2000</w:t>
      </w:r>
      <w:r>
        <w:rPr>
          <w:rFonts w:ascii="楷体" w:eastAsia="楷体" w:hAnsi="楷体" w:cs="楷体" w:hint="eastAsia"/>
          <w:sz w:val="28"/>
          <w:szCs w:val="28"/>
        </w:rPr>
        <w:t>元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人，非会员</w:t>
      </w:r>
      <w:r>
        <w:rPr>
          <w:rFonts w:ascii="楷体" w:eastAsia="楷体" w:hAnsi="楷体" w:cs="楷体"/>
          <w:sz w:val="28"/>
          <w:szCs w:val="28"/>
        </w:rPr>
        <w:t>2600</w:t>
      </w:r>
      <w:r>
        <w:rPr>
          <w:rFonts w:ascii="楷体" w:eastAsia="楷体" w:hAnsi="楷体" w:cs="楷体" w:hint="eastAsia"/>
          <w:sz w:val="28"/>
          <w:szCs w:val="28"/>
        </w:rPr>
        <w:t>元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人。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2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账号信息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开户银行：中国农业银行北京宣武支行营业部</w:t>
      </w:r>
      <w:r>
        <w:rPr>
          <w:rFonts w:ascii="楷体" w:eastAsia="楷体" w:hAnsi="楷体" w:cs="Times New Roman"/>
          <w:sz w:val="28"/>
          <w:szCs w:val="28"/>
        </w:rPr>
        <w:br/>
        <w:t> </w:t>
      </w:r>
      <w:r>
        <w:rPr>
          <w:rFonts w:ascii="楷体" w:eastAsia="楷体" w:hAnsi="楷体" w:cs="楷体"/>
          <w:sz w:val="28"/>
          <w:szCs w:val="28"/>
        </w:rPr>
        <w:t xml:space="preserve">     </w:t>
      </w:r>
      <w:r>
        <w:rPr>
          <w:rFonts w:ascii="楷体" w:eastAsia="楷体" w:hAnsi="楷体" w:cs="楷体" w:hint="eastAsia"/>
          <w:sz w:val="28"/>
          <w:szCs w:val="28"/>
        </w:rPr>
        <w:t>银行帐号：</w:t>
      </w:r>
      <w:r>
        <w:rPr>
          <w:rFonts w:ascii="楷体" w:eastAsia="楷体" w:hAnsi="楷体" w:cs="楷体"/>
          <w:sz w:val="28"/>
          <w:szCs w:val="28"/>
        </w:rPr>
        <w:t>11171101040005125</w:t>
      </w:r>
      <w:r>
        <w:rPr>
          <w:rFonts w:ascii="楷体" w:eastAsia="楷体" w:hAnsi="楷体" w:cs="楷体"/>
          <w:sz w:val="28"/>
          <w:szCs w:val="28"/>
        </w:rPr>
        <w:br/>
        <w:t>      </w:t>
      </w:r>
      <w:r>
        <w:rPr>
          <w:rFonts w:ascii="楷体" w:eastAsia="楷体" w:hAnsi="楷体" w:cs="楷体" w:hint="eastAsia"/>
          <w:sz w:val="28"/>
          <w:szCs w:val="28"/>
        </w:rPr>
        <w:t>银行户名：中国膜工业协会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2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备注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提前注册时间至</w:t>
      </w:r>
      <w:r>
        <w:rPr>
          <w:rFonts w:ascii="楷体" w:eastAsia="楷体" w:hAnsi="楷体" w:cs="楷体"/>
          <w:sz w:val="28"/>
          <w:szCs w:val="28"/>
        </w:rPr>
        <w:t>5</w:t>
      </w:r>
      <w:r>
        <w:rPr>
          <w:rFonts w:ascii="楷体" w:eastAsia="楷体" w:hAnsi="楷体" w:cs="楷体" w:hint="eastAsia"/>
          <w:sz w:val="28"/>
          <w:szCs w:val="28"/>
        </w:rPr>
        <w:t>月</w:t>
      </w:r>
      <w:r>
        <w:rPr>
          <w:rFonts w:ascii="楷体" w:eastAsia="楷体" w:hAnsi="楷体" w:cs="楷体"/>
          <w:sz w:val="28"/>
          <w:szCs w:val="28"/>
        </w:rPr>
        <w:t>1</w:t>
      </w:r>
      <w:r>
        <w:rPr>
          <w:rFonts w:ascii="楷体" w:eastAsia="楷体" w:hAnsi="楷体" w:cs="楷体" w:hint="eastAsia"/>
          <w:sz w:val="28"/>
          <w:szCs w:val="28"/>
        </w:rPr>
        <w:t>日止，以收到款项为准。发票内容为“会议费”，开具增值税普通发票，超过壹万元的同单位集体报名可以开具增值税专用发票；</w:t>
      </w:r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2.</w:t>
      </w:r>
      <w:r>
        <w:rPr>
          <w:rFonts w:ascii="楷体" w:eastAsia="楷体" w:hAnsi="楷体" w:cs="楷体" w:hint="eastAsia"/>
          <w:sz w:val="28"/>
          <w:szCs w:val="28"/>
        </w:rPr>
        <w:t>参会代表住宿可选择由会务组统一按排，费用自理；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3.</w:t>
      </w:r>
      <w:r>
        <w:rPr>
          <w:rFonts w:ascii="楷体" w:eastAsia="楷体" w:hAnsi="楷体" w:cs="楷体" w:hint="eastAsia"/>
          <w:sz w:val="28"/>
          <w:szCs w:val="28"/>
        </w:rPr>
        <w:t>会议现场缴费方式：微信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支付宝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 w:cs="楷体" w:hint="eastAsia"/>
          <w:sz w:val="28"/>
          <w:szCs w:val="28"/>
        </w:rPr>
        <w:t>现金，请参会代表合理安排缴费方式。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2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峰会诚征赞助商、分会场联合主办、战略合作伙伴、合作媒体。汇聚各方力量，携手共赢！欢迎垂询洽谈。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六、联系方式</w:t>
      </w:r>
    </w:p>
    <w:p w:rsidR="002B5F0C" w:rsidRDefault="002B5F0C">
      <w:pPr>
        <w:spacing w:line="440" w:lineRule="exact"/>
        <w:ind w:firstLineChars="200" w:firstLine="560"/>
        <w:jc w:val="left"/>
        <w:rPr>
          <w:rFonts w:ascii="楷体" w:eastAsia="楷体" w:hAnsi="楷体" w:cs="楷体"/>
          <w:color w:val="333333"/>
          <w:kern w:val="0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联系人：孟慧琳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13693041944  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张琴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13472672283    </w:t>
      </w:r>
      <w:r>
        <w:rPr>
          <w:rFonts w:ascii="楷体" w:eastAsia="楷体" w:hAnsi="楷体" w:cs="楷体" w:hint="eastAsia"/>
          <w:color w:val="333333"/>
          <w:kern w:val="0"/>
          <w:sz w:val="28"/>
          <w:szCs w:val="28"/>
        </w:rPr>
        <w:t>柳寒</w:t>
      </w:r>
      <w:r>
        <w:rPr>
          <w:rFonts w:ascii="楷体" w:eastAsia="楷体" w:hAnsi="楷体" w:cs="楷体"/>
          <w:color w:val="333333"/>
          <w:kern w:val="0"/>
          <w:sz w:val="28"/>
          <w:szCs w:val="28"/>
        </w:rPr>
        <w:t xml:space="preserve"> 18911646373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邮箱：</w:t>
      </w:r>
      <w:hyperlink r:id="rId5" w:history="1">
        <w:r w:rsidRPr="00534B00">
          <w:rPr>
            <w:rStyle w:val="Hyperlink"/>
            <w:rFonts w:ascii="楷体" w:eastAsia="楷体" w:hAnsi="楷体" w:cs="楷体"/>
            <w:sz w:val="28"/>
            <w:szCs w:val="28"/>
          </w:rPr>
          <w:t>huhott@126.com</w:t>
        </w:r>
      </w:hyperlink>
      <w:r>
        <w:rPr>
          <w:rFonts w:ascii="楷体" w:eastAsia="楷体" w:hAnsi="楷体" w:cs="楷体"/>
          <w:sz w:val="28"/>
          <w:szCs w:val="28"/>
        </w:rPr>
        <w:t xml:space="preserve"> 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9" type="#_x0000_t75" alt="2018中国膜产业发展峰会报名二维码" style="position:absolute;left:0;text-align:left;margin-left:204.9pt;margin-top:17.1pt;width:75.05pt;height:75.05pt;z-index:251656704">
            <v:imagedata r:id="rId6" o:title=""/>
          </v:shape>
        </w:pict>
      </w:r>
      <w:r>
        <w:rPr>
          <w:rFonts w:ascii="楷体" w:eastAsia="楷体" w:hAnsi="楷体" w:cs="楷体" w:hint="eastAsia"/>
          <w:b/>
          <w:bCs/>
          <w:sz w:val="28"/>
          <w:szCs w:val="28"/>
        </w:rPr>
        <w:t>七、会议报名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ind w:firstLineChars="200" w:firstLine="560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扫描二维码报名参会：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both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更多会议精彩内容将陆续公布，敬请期待。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right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right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 w:hint="eastAsia"/>
          <w:color w:val="333333"/>
          <w:sz w:val="28"/>
          <w:szCs w:val="28"/>
        </w:rPr>
        <w:t>中国膜工业协会</w:t>
      </w: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right"/>
        <w:rPr>
          <w:rFonts w:ascii="楷体" w:eastAsia="楷体" w:hAnsi="楷体" w:cs="Times New Roman"/>
          <w:color w:val="333333"/>
          <w:sz w:val="28"/>
          <w:szCs w:val="28"/>
        </w:rPr>
      </w:pPr>
    </w:p>
    <w:p w:rsidR="002B5F0C" w:rsidRDefault="002B5F0C">
      <w:pPr>
        <w:pStyle w:val="NormalWeb"/>
        <w:widowControl/>
        <w:spacing w:before="0" w:beforeAutospacing="0" w:after="0" w:afterAutospacing="0" w:line="440" w:lineRule="exact"/>
        <w:jc w:val="right"/>
        <w:rPr>
          <w:rFonts w:ascii="楷体" w:eastAsia="楷体" w:hAnsi="楷体" w:cs="Times New Roman"/>
          <w:color w:val="333333"/>
          <w:sz w:val="28"/>
          <w:szCs w:val="28"/>
        </w:rPr>
      </w:pPr>
      <w:r>
        <w:rPr>
          <w:rFonts w:ascii="楷体" w:eastAsia="楷体" w:hAnsi="楷体" w:cs="楷体"/>
          <w:color w:val="333333"/>
          <w:sz w:val="28"/>
          <w:szCs w:val="28"/>
        </w:rPr>
        <w:t>2017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年</w:t>
      </w:r>
      <w:r>
        <w:rPr>
          <w:rFonts w:ascii="楷体" w:eastAsia="楷体" w:hAnsi="楷体" w:cs="楷体"/>
          <w:color w:val="333333"/>
          <w:sz w:val="28"/>
          <w:szCs w:val="28"/>
        </w:rPr>
        <w:t>3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月</w:t>
      </w:r>
      <w:r>
        <w:rPr>
          <w:rFonts w:ascii="楷体" w:eastAsia="楷体" w:hAnsi="楷体" w:cs="楷体"/>
          <w:color w:val="333333"/>
          <w:sz w:val="28"/>
          <w:szCs w:val="28"/>
        </w:rPr>
        <w:t>1</w:t>
      </w:r>
      <w:r>
        <w:rPr>
          <w:rFonts w:ascii="楷体" w:eastAsia="楷体" w:hAnsi="楷体" w:cs="楷体" w:hint="eastAsia"/>
          <w:color w:val="333333"/>
          <w:sz w:val="28"/>
          <w:szCs w:val="28"/>
        </w:rPr>
        <w:t>日</w:t>
      </w:r>
    </w:p>
    <w:sectPr w:rsidR="002B5F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C624B"/>
    <w:multiLevelType w:val="singleLevel"/>
    <w:tmpl w:val="87CC624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0C"/>
    <w:rsid w:val="0018781C"/>
    <w:rsid w:val="00216C0A"/>
    <w:rsid w:val="002B3DBC"/>
    <w:rsid w:val="002B5F0C"/>
    <w:rsid w:val="002B650E"/>
    <w:rsid w:val="003313FC"/>
    <w:rsid w:val="00520848"/>
    <w:rsid w:val="00534B00"/>
    <w:rsid w:val="00601D38"/>
    <w:rsid w:val="00680150"/>
    <w:rsid w:val="0078360C"/>
    <w:rsid w:val="00817585"/>
    <w:rsid w:val="009C58E3"/>
    <w:rsid w:val="00A716CB"/>
    <w:rsid w:val="00A95061"/>
    <w:rsid w:val="00B9663A"/>
    <w:rsid w:val="00BD7D4E"/>
    <w:rsid w:val="00C13C50"/>
    <w:rsid w:val="00CD6A3F"/>
    <w:rsid w:val="00CE1C36"/>
    <w:rsid w:val="00E52FED"/>
    <w:rsid w:val="00E555B9"/>
    <w:rsid w:val="00FD1ABF"/>
    <w:rsid w:val="010A39C0"/>
    <w:rsid w:val="010A6E70"/>
    <w:rsid w:val="014E4571"/>
    <w:rsid w:val="01941D03"/>
    <w:rsid w:val="01E20889"/>
    <w:rsid w:val="02FA3990"/>
    <w:rsid w:val="03610262"/>
    <w:rsid w:val="045E1C93"/>
    <w:rsid w:val="04FA68BA"/>
    <w:rsid w:val="05143B24"/>
    <w:rsid w:val="056E7B05"/>
    <w:rsid w:val="069A36AB"/>
    <w:rsid w:val="06BB323A"/>
    <w:rsid w:val="06CB363C"/>
    <w:rsid w:val="0717374D"/>
    <w:rsid w:val="07811741"/>
    <w:rsid w:val="07B63220"/>
    <w:rsid w:val="07FF6ED8"/>
    <w:rsid w:val="08147EC3"/>
    <w:rsid w:val="086743DD"/>
    <w:rsid w:val="086E2ECF"/>
    <w:rsid w:val="087322F8"/>
    <w:rsid w:val="087977A6"/>
    <w:rsid w:val="08ED7ACB"/>
    <w:rsid w:val="095E53C8"/>
    <w:rsid w:val="0A674DD9"/>
    <w:rsid w:val="0AAE7641"/>
    <w:rsid w:val="0AB73F49"/>
    <w:rsid w:val="0AC660A5"/>
    <w:rsid w:val="0B9B1E7F"/>
    <w:rsid w:val="0BBA6A7B"/>
    <w:rsid w:val="0C2536E0"/>
    <w:rsid w:val="0CED2E71"/>
    <w:rsid w:val="0CFF686E"/>
    <w:rsid w:val="0D63255A"/>
    <w:rsid w:val="0D76072E"/>
    <w:rsid w:val="0DBB33EF"/>
    <w:rsid w:val="0E1F3DE7"/>
    <w:rsid w:val="0E4328FE"/>
    <w:rsid w:val="0E5F01A9"/>
    <w:rsid w:val="0F506F35"/>
    <w:rsid w:val="0F7E6F38"/>
    <w:rsid w:val="0FF06C1E"/>
    <w:rsid w:val="10494D13"/>
    <w:rsid w:val="11751B45"/>
    <w:rsid w:val="12126FEE"/>
    <w:rsid w:val="1316204D"/>
    <w:rsid w:val="142B531B"/>
    <w:rsid w:val="144130EA"/>
    <w:rsid w:val="145630C4"/>
    <w:rsid w:val="14727243"/>
    <w:rsid w:val="14A23567"/>
    <w:rsid w:val="15002FBC"/>
    <w:rsid w:val="15C60862"/>
    <w:rsid w:val="16A30717"/>
    <w:rsid w:val="17194113"/>
    <w:rsid w:val="1725235C"/>
    <w:rsid w:val="17774193"/>
    <w:rsid w:val="17A747A4"/>
    <w:rsid w:val="18544097"/>
    <w:rsid w:val="18F90754"/>
    <w:rsid w:val="18FF0768"/>
    <w:rsid w:val="1A557B66"/>
    <w:rsid w:val="1A5D5874"/>
    <w:rsid w:val="1AE173C0"/>
    <w:rsid w:val="1AEA094A"/>
    <w:rsid w:val="1B3B21FA"/>
    <w:rsid w:val="1BE267B6"/>
    <w:rsid w:val="1D3354F6"/>
    <w:rsid w:val="1E2513A4"/>
    <w:rsid w:val="1E4B0F6A"/>
    <w:rsid w:val="1EAB51C8"/>
    <w:rsid w:val="1EE347BD"/>
    <w:rsid w:val="20CA6061"/>
    <w:rsid w:val="21207CC5"/>
    <w:rsid w:val="21486C38"/>
    <w:rsid w:val="21E47AE8"/>
    <w:rsid w:val="228D64F2"/>
    <w:rsid w:val="23517891"/>
    <w:rsid w:val="23825414"/>
    <w:rsid w:val="24797350"/>
    <w:rsid w:val="258802CB"/>
    <w:rsid w:val="26684576"/>
    <w:rsid w:val="26C10C9B"/>
    <w:rsid w:val="2765792F"/>
    <w:rsid w:val="280A7F2F"/>
    <w:rsid w:val="281D2AA6"/>
    <w:rsid w:val="2840356E"/>
    <w:rsid w:val="28BE15E1"/>
    <w:rsid w:val="28E236FA"/>
    <w:rsid w:val="290D7E21"/>
    <w:rsid w:val="2981390E"/>
    <w:rsid w:val="29C30425"/>
    <w:rsid w:val="29C90068"/>
    <w:rsid w:val="2A3710B5"/>
    <w:rsid w:val="2B125B12"/>
    <w:rsid w:val="2BAC67CF"/>
    <w:rsid w:val="2BB9225F"/>
    <w:rsid w:val="2C1645C2"/>
    <w:rsid w:val="2C387AAC"/>
    <w:rsid w:val="2C771343"/>
    <w:rsid w:val="2D2A4548"/>
    <w:rsid w:val="2DA46816"/>
    <w:rsid w:val="2DDD1EB4"/>
    <w:rsid w:val="2E5C0016"/>
    <w:rsid w:val="2E6466D5"/>
    <w:rsid w:val="2E6F1196"/>
    <w:rsid w:val="2F826219"/>
    <w:rsid w:val="2FA14329"/>
    <w:rsid w:val="2FC7331B"/>
    <w:rsid w:val="2FE703BE"/>
    <w:rsid w:val="3000771A"/>
    <w:rsid w:val="300A63AE"/>
    <w:rsid w:val="30837615"/>
    <w:rsid w:val="30BC1AFF"/>
    <w:rsid w:val="31880450"/>
    <w:rsid w:val="322D6ABC"/>
    <w:rsid w:val="32C866F4"/>
    <w:rsid w:val="32D26BAE"/>
    <w:rsid w:val="33470555"/>
    <w:rsid w:val="33614711"/>
    <w:rsid w:val="336362DB"/>
    <w:rsid w:val="33C72F58"/>
    <w:rsid w:val="3471407D"/>
    <w:rsid w:val="35607DE5"/>
    <w:rsid w:val="35A67A7B"/>
    <w:rsid w:val="373B4E46"/>
    <w:rsid w:val="37442B05"/>
    <w:rsid w:val="37702892"/>
    <w:rsid w:val="3795542B"/>
    <w:rsid w:val="37BC2997"/>
    <w:rsid w:val="37FA5FD7"/>
    <w:rsid w:val="38E9745F"/>
    <w:rsid w:val="39D0635D"/>
    <w:rsid w:val="3A0E56A4"/>
    <w:rsid w:val="3A2C1247"/>
    <w:rsid w:val="3A337A56"/>
    <w:rsid w:val="3D5E44B2"/>
    <w:rsid w:val="3E22009C"/>
    <w:rsid w:val="3EEF0126"/>
    <w:rsid w:val="407800F9"/>
    <w:rsid w:val="41240430"/>
    <w:rsid w:val="42904722"/>
    <w:rsid w:val="42C563AD"/>
    <w:rsid w:val="443E1712"/>
    <w:rsid w:val="44523BEA"/>
    <w:rsid w:val="466E2DF2"/>
    <w:rsid w:val="47DA2617"/>
    <w:rsid w:val="49620FF7"/>
    <w:rsid w:val="49633230"/>
    <w:rsid w:val="4A343F16"/>
    <w:rsid w:val="4AC25937"/>
    <w:rsid w:val="4ADB6834"/>
    <w:rsid w:val="4B104CE2"/>
    <w:rsid w:val="4B2537AF"/>
    <w:rsid w:val="4B2D4CBD"/>
    <w:rsid w:val="4BB658D9"/>
    <w:rsid w:val="4C1C16C5"/>
    <w:rsid w:val="4CA81EDC"/>
    <w:rsid w:val="4CDD5DF7"/>
    <w:rsid w:val="4DEC4A7A"/>
    <w:rsid w:val="4E5D1C89"/>
    <w:rsid w:val="4E930F3D"/>
    <w:rsid w:val="4F1F6697"/>
    <w:rsid w:val="4F4C4910"/>
    <w:rsid w:val="4F8536D2"/>
    <w:rsid w:val="4FD7632D"/>
    <w:rsid w:val="50806C64"/>
    <w:rsid w:val="5097553F"/>
    <w:rsid w:val="50C42DCE"/>
    <w:rsid w:val="51053B9B"/>
    <w:rsid w:val="51896AFE"/>
    <w:rsid w:val="539A1AD3"/>
    <w:rsid w:val="54B803EE"/>
    <w:rsid w:val="54E3657E"/>
    <w:rsid w:val="55E67C54"/>
    <w:rsid w:val="567A751D"/>
    <w:rsid w:val="5763716E"/>
    <w:rsid w:val="58151910"/>
    <w:rsid w:val="58180EFF"/>
    <w:rsid w:val="58AF7442"/>
    <w:rsid w:val="58EA2A78"/>
    <w:rsid w:val="59711C7E"/>
    <w:rsid w:val="59C67C2F"/>
    <w:rsid w:val="5A061A76"/>
    <w:rsid w:val="5A39120D"/>
    <w:rsid w:val="5A520986"/>
    <w:rsid w:val="5A9E13A2"/>
    <w:rsid w:val="5AB26B85"/>
    <w:rsid w:val="5B180A6B"/>
    <w:rsid w:val="5BA0169A"/>
    <w:rsid w:val="5BAE221C"/>
    <w:rsid w:val="5C4C6A20"/>
    <w:rsid w:val="5C4F66F8"/>
    <w:rsid w:val="5D372FE0"/>
    <w:rsid w:val="5D8015DC"/>
    <w:rsid w:val="5F0C7CD3"/>
    <w:rsid w:val="5F1D166D"/>
    <w:rsid w:val="5F5F7F09"/>
    <w:rsid w:val="60D32FFA"/>
    <w:rsid w:val="60E9004B"/>
    <w:rsid w:val="61092F67"/>
    <w:rsid w:val="61F10684"/>
    <w:rsid w:val="6263063B"/>
    <w:rsid w:val="63BE6409"/>
    <w:rsid w:val="64540EC0"/>
    <w:rsid w:val="64756F8F"/>
    <w:rsid w:val="65135765"/>
    <w:rsid w:val="654124C3"/>
    <w:rsid w:val="65DB3047"/>
    <w:rsid w:val="66337A34"/>
    <w:rsid w:val="67106BC7"/>
    <w:rsid w:val="675E200F"/>
    <w:rsid w:val="678C4496"/>
    <w:rsid w:val="67935AD5"/>
    <w:rsid w:val="6877092D"/>
    <w:rsid w:val="691064CE"/>
    <w:rsid w:val="69566E72"/>
    <w:rsid w:val="6999305B"/>
    <w:rsid w:val="69C250B5"/>
    <w:rsid w:val="6B694164"/>
    <w:rsid w:val="6CF66AD7"/>
    <w:rsid w:val="6E3817D7"/>
    <w:rsid w:val="70663130"/>
    <w:rsid w:val="71446EDC"/>
    <w:rsid w:val="717A6F74"/>
    <w:rsid w:val="72CA6205"/>
    <w:rsid w:val="73155520"/>
    <w:rsid w:val="73783BA5"/>
    <w:rsid w:val="7443198E"/>
    <w:rsid w:val="74D14BFD"/>
    <w:rsid w:val="75512F14"/>
    <w:rsid w:val="757A3AB5"/>
    <w:rsid w:val="75917ACF"/>
    <w:rsid w:val="75BC74F7"/>
    <w:rsid w:val="769647F5"/>
    <w:rsid w:val="76A92A45"/>
    <w:rsid w:val="76FF7D5C"/>
    <w:rsid w:val="7733525E"/>
    <w:rsid w:val="7736164B"/>
    <w:rsid w:val="77523D1B"/>
    <w:rsid w:val="777459FE"/>
    <w:rsid w:val="77780846"/>
    <w:rsid w:val="779763DA"/>
    <w:rsid w:val="77FF6353"/>
    <w:rsid w:val="78091DC9"/>
    <w:rsid w:val="787041BF"/>
    <w:rsid w:val="78967972"/>
    <w:rsid w:val="79AB1719"/>
    <w:rsid w:val="7A9F023D"/>
    <w:rsid w:val="7B0C1974"/>
    <w:rsid w:val="7B2B196D"/>
    <w:rsid w:val="7C207269"/>
    <w:rsid w:val="7C5F070F"/>
    <w:rsid w:val="7C6D2F9B"/>
    <w:rsid w:val="7C9C2B8A"/>
    <w:rsid w:val="7CA775DB"/>
    <w:rsid w:val="7CDC6227"/>
    <w:rsid w:val="7E7329CE"/>
    <w:rsid w:val="7F62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CB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6CB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6CB"/>
    <w:pPr>
      <w:spacing w:beforeAutospacing="1" w:afterAutospacing="1"/>
      <w:jc w:val="left"/>
      <w:outlineLvl w:val="4"/>
    </w:pPr>
    <w:rPr>
      <w:rFonts w:ascii="宋体" w:hAnsi="宋体" w:cs="宋体"/>
      <w:b/>
      <w:bCs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A716CB"/>
    <w:rPr>
      <w:rFonts w:ascii="Calibri" w:hAnsi="Calibri" w:cs="Calibri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A716CB"/>
    <w:rPr>
      <w:rFonts w:ascii="Calibri" w:hAnsi="Calibri" w:cs="Calibr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7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716CB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A716CB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A716CB"/>
    <w:rPr>
      <w:b/>
      <w:bCs/>
    </w:rPr>
  </w:style>
  <w:style w:type="character" w:styleId="FollowedHyperlink">
    <w:name w:val="FollowedHyperlink"/>
    <w:basedOn w:val="DefaultParagraphFont"/>
    <w:uiPriority w:val="99"/>
    <w:rsid w:val="00A716CB"/>
    <w:rPr>
      <w:color w:val="666666"/>
      <w:u w:val="none"/>
    </w:rPr>
  </w:style>
  <w:style w:type="character" w:styleId="Emphasis">
    <w:name w:val="Emphasis"/>
    <w:basedOn w:val="DefaultParagraphFont"/>
    <w:uiPriority w:val="99"/>
    <w:qFormat/>
    <w:rsid w:val="00A716CB"/>
    <w:rPr>
      <w:color w:val="CC0000"/>
    </w:rPr>
  </w:style>
  <w:style w:type="character" w:styleId="Hyperlink">
    <w:name w:val="Hyperlink"/>
    <w:basedOn w:val="DefaultParagraphFont"/>
    <w:uiPriority w:val="99"/>
    <w:rsid w:val="00A716CB"/>
    <w:rPr>
      <w:color w:val="666666"/>
      <w:u w:val="none"/>
    </w:rPr>
  </w:style>
  <w:style w:type="table" w:styleId="TableGrid">
    <w:name w:val="Table Grid"/>
    <w:basedOn w:val="TableNormal"/>
    <w:uiPriority w:val="99"/>
    <w:rsid w:val="00A716C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re">
    <w:name w:val="more"/>
    <w:basedOn w:val="DefaultParagraphFont"/>
    <w:uiPriority w:val="99"/>
    <w:rsid w:val="00A716CB"/>
  </w:style>
  <w:style w:type="character" w:customStyle="1" w:styleId="more1">
    <w:name w:val="more1"/>
    <w:basedOn w:val="DefaultParagraphFont"/>
    <w:uiPriority w:val="99"/>
    <w:rsid w:val="00A716CB"/>
  </w:style>
  <w:style w:type="character" w:customStyle="1" w:styleId="more2">
    <w:name w:val="more2"/>
    <w:basedOn w:val="DefaultParagraphFont"/>
    <w:uiPriority w:val="99"/>
    <w:rsid w:val="00A716CB"/>
  </w:style>
  <w:style w:type="character" w:customStyle="1" w:styleId="more3">
    <w:name w:val="more3"/>
    <w:basedOn w:val="DefaultParagraphFont"/>
    <w:uiPriority w:val="99"/>
    <w:rsid w:val="00A716CB"/>
  </w:style>
  <w:style w:type="character" w:customStyle="1" w:styleId="more4">
    <w:name w:val="more4"/>
    <w:basedOn w:val="DefaultParagraphFont"/>
    <w:uiPriority w:val="99"/>
    <w:rsid w:val="00A716CB"/>
  </w:style>
  <w:style w:type="character" w:customStyle="1" w:styleId="more5">
    <w:name w:val="more5"/>
    <w:basedOn w:val="DefaultParagraphFont"/>
    <w:uiPriority w:val="99"/>
    <w:rsid w:val="00A716CB"/>
  </w:style>
  <w:style w:type="character" w:customStyle="1" w:styleId="more6">
    <w:name w:val="more6"/>
    <w:basedOn w:val="DefaultParagraphFont"/>
    <w:uiPriority w:val="99"/>
    <w:rsid w:val="00A716CB"/>
  </w:style>
  <w:style w:type="character" w:customStyle="1" w:styleId="more7">
    <w:name w:val="more7"/>
    <w:basedOn w:val="DefaultParagraphFont"/>
    <w:uiPriority w:val="99"/>
    <w:rsid w:val="00A716CB"/>
  </w:style>
  <w:style w:type="character" w:customStyle="1" w:styleId="more8">
    <w:name w:val="more8"/>
    <w:basedOn w:val="DefaultParagraphFont"/>
    <w:uiPriority w:val="99"/>
    <w:rsid w:val="00A71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huhott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330</Words>
  <Characters>1885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中国膜工业协会 文件</dc:title>
  <dc:subject/>
  <dc:creator>lenovo</dc:creator>
  <cp:keywords/>
  <dc:description/>
  <cp:lastModifiedBy>Dongyi</cp:lastModifiedBy>
  <cp:revision>6</cp:revision>
  <cp:lastPrinted>2018-02-28T03:36:00Z</cp:lastPrinted>
  <dcterms:created xsi:type="dcterms:W3CDTF">2018-02-28T01:24:00Z</dcterms:created>
  <dcterms:modified xsi:type="dcterms:W3CDTF">2018-03-01T00:33:00Z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